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9E1" w:rsidRPr="005719E1" w:rsidRDefault="005719E1" w:rsidP="005719E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Latn-BA"/>
        </w:rPr>
      </w:pPr>
      <w:r w:rsidRPr="005719E1">
        <w:rPr>
          <w:rFonts w:ascii="Times New Roman" w:hAnsi="Times New Roman" w:cs="Times New Roman"/>
          <w:b/>
          <w:sz w:val="28"/>
          <w:szCs w:val="28"/>
          <w:lang w:val="sr-Latn-BA"/>
        </w:rPr>
        <w:t>OPERATIVNI PLAN RADA NASTAVNIKA</w:t>
      </w:r>
    </w:p>
    <w:p w:rsidR="005719E1" w:rsidRDefault="005719E1" w:rsidP="005719E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Za mjesec: </w:t>
      </w:r>
      <w:r w:rsidRPr="005719E1">
        <w:rPr>
          <w:rFonts w:ascii="Times New Roman" w:hAnsi="Times New Roman" w:cs="Times New Roman"/>
          <w:b/>
          <w:sz w:val="24"/>
          <w:szCs w:val="24"/>
          <w:lang w:val="sr-Latn-BA"/>
        </w:rPr>
        <w:t>OKTOBAR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 2020. godine                              Školska 2020/2021. godina</w:t>
      </w:r>
    </w:p>
    <w:p w:rsidR="005719E1" w:rsidRPr="005719E1" w:rsidRDefault="005719E1" w:rsidP="005719E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Nastavni predmet: </w:t>
      </w:r>
      <w:r w:rsidRPr="005719E1">
        <w:rPr>
          <w:rFonts w:ascii="Times New Roman" w:hAnsi="Times New Roman" w:cs="Times New Roman"/>
          <w:b/>
          <w:sz w:val="24"/>
          <w:szCs w:val="24"/>
          <w:lang w:val="sr-Latn-BA"/>
        </w:rPr>
        <w:t>BOSANSKI JEZIK I KNJIŽEVNOST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    Razred: </w:t>
      </w:r>
      <w:r w:rsidRPr="005719E1">
        <w:rPr>
          <w:rFonts w:ascii="Times New Roman" w:hAnsi="Times New Roman" w:cs="Times New Roman"/>
          <w:b/>
          <w:sz w:val="24"/>
          <w:szCs w:val="24"/>
          <w:lang w:val="sr-Latn-BA"/>
        </w:rPr>
        <w:t>II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   Nedeljni fond časova: </w:t>
      </w:r>
      <w:r w:rsidRPr="005719E1">
        <w:rPr>
          <w:rFonts w:ascii="Times New Roman" w:hAnsi="Times New Roman" w:cs="Times New Roman"/>
          <w:b/>
          <w:sz w:val="24"/>
          <w:szCs w:val="24"/>
          <w:lang w:val="sr-Latn-BA"/>
        </w:rPr>
        <w:t>4</w:t>
      </w:r>
    </w:p>
    <w:p w:rsidR="005719E1" w:rsidRPr="005719E1" w:rsidRDefault="005719E1" w:rsidP="005719E1">
      <w:pPr>
        <w:rPr>
          <w:rFonts w:ascii="Times New Roman" w:hAnsi="Times New Roman" w:cs="Times New Roman"/>
          <w:sz w:val="24"/>
          <w:szCs w:val="24"/>
          <w:lang w:val="sr-Latn-BA"/>
        </w:rPr>
      </w:pPr>
    </w:p>
    <w:p w:rsidR="005719E1" w:rsidRDefault="005719E1">
      <w:pPr>
        <w:rPr>
          <w:lang w:val="sr-Latn-BA"/>
        </w:rPr>
      </w:pPr>
    </w:p>
    <w:tbl>
      <w:tblPr>
        <w:tblpPr w:leftFromText="180" w:rightFromText="180" w:vertAnchor="page" w:horzAnchor="margin" w:tblpY="2418"/>
        <w:tblW w:w="14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58"/>
        <w:gridCol w:w="810"/>
        <w:gridCol w:w="2700"/>
        <w:gridCol w:w="3038"/>
        <w:gridCol w:w="922"/>
        <w:gridCol w:w="1080"/>
        <w:gridCol w:w="1709"/>
        <w:gridCol w:w="1441"/>
        <w:gridCol w:w="1836"/>
      </w:tblGrid>
      <w:tr w:rsidR="005719E1" w:rsidRPr="005719E1" w:rsidTr="00760C2A">
        <w:trPr>
          <w:trHeight w:val="587"/>
        </w:trPr>
        <w:tc>
          <w:tcPr>
            <w:tcW w:w="1458" w:type="dxa"/>
          </w:tcPr>
          <w:p w:rsidR="005719E1" w:rsidRPr="005719E1" w:rsidRDefault="005719E1" w:rsidP="005719E1">
            <w:pPr>
              <w:spacing w:after="0" w:line="240" w:lineRule="auto"/>
              <w:ind w:left="-108" w:right="-14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sr-Latn-BA"/>
              </w:rPr>
            </w:pPr>
            <w:r w:rsidRPr="005719E1">
              <w:rPr>
                <w:rFonts w:ascii="Times New Roman" w:eastAsia="Times New Roman" w:hAnsi="Times New Roman" w:cs="Times New Roman"/>
                <w:sz w:val="14"/>
                <w:szCs w:val="14"/>
                <w:lang w:val="sr-Latn-BA"/>
              </w:rPr>
              <w:t>Oblast</w:t>
            </w:r>
          </w:p>
          <w:p w:rsidR="005719E1" w:rsidRPr="005719E1" w:rsidRDefault="005719E1" w:rsidP="005719E1">
            <w:pPr>
              <w:spacing w:after="0" w:line="240" w:lineRule="auto"/>
              <w:ind w:left="-108" w:right="-14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sr-Latn-BA"/>
              </w:rPr>
            </w:pPr>
          </w:p>
        </w:tc>
        <w:tc>
          <w:tcPr>
            <w:tcW w:w="810" w:type="dxa"/>
            <w:vAlign w:val="center"/>
          </w:tcPr>
          <w:p w:rsidR="005719E1" w:rsidRPr="005719E1" w:rsidRDefault="005719E1" w:rsidP="005719E1">
            <w:pPr>
              <w:spacing w:after="0" w:line="240" w:lineRule="auto"/>
              <w:ind w:left="-108"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</w:pPr>
            <w:r w:rsidRPr="005719E1">
              <w:rPr>
                <w:rFonts w:ascii="Times New Roman" w:eastAsia="Times New Roman" w:hAnsi="Times New Roman" w:cs="Times New Roman"/>
                <w:sz w:val="14"/>
                <w:szCs w:val="14"/>
                <w:lang w:val="sr-Cyrl-CS"/>
              </w:rPr>
              <w:t>Red. broj časa ce</w:t>
            </w:r>
          </w:p>
        </w:tc>
        <w:tc>
          <w:tcPr>
            <w:tcW w:w="2700" w:type="dxa"/>
          </w:tcPr>
          <w:p w:rsidR="005719E1" w:rsidRPr="005719E1" w:rsidRDefault="005719E1" w:rsidP="005719E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5719E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Ishodi</w:t>
            </w:r>
            <w:proofErr w:type="spellEnd"/>
            <w:r w:rsidRPr="005719E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(</w:t>
            </w:r>
            <w:proofErr w:type="spellStart"/>
            <w:r w:rsidRPr="005719E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učenik</w:t>
            </w:r>
            <w:proofErr w:type="spellEnd"/>
            <w:r w:rsidRPr="005719E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719E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će</w:t>
            </w:r>
            <w:proofErr w:type="spellEnd"/>
            <w:r w:rsidRPr="005719E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719E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biti</w:t>
            </w:r>
            <w:proofErr w:type="spellEnd"/>
            <w:r w:rsidRPr="005719E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u </w:t>
            </w:r>
            <w:proofErr w:type="spellStart"/>
            <w:r w:rsidRPr="005719E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stanju</w:t>
            </w:r>
            <w:proofErr w:type="spellEnd"/>
            <w:r w:rsidRPr="005719E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da)</w:t>
            </w:r>
          </w:p>
        </w:tc>
        <w:tc>
          <w:tcPr>
            <w:tcW w:w="3038" w:type="dxa"/>
            <w:vAlign w:val="center"/>
          </w:tcPr>
          <w:p w:rsidR="005719E1" w:rsidRPr="005719E1" w:rsidRDefault="005719E1" w:rsidP="005719E1">
            <w:pPr>
              <w:spacing w:after="0" w:line="240" w:lineRule="auto"/>
              <w:ind w:right="157" w:firstLine="284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sr-Cyrl-CS"/>
              </w:rPr>
            </w:pPr>
            <w:r w:rsidRPr="005719E1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sr-Cyrl-CS"/>
              </w:rPr>
              <w:t>Naziv nastavne jedinice</w:t>
            </w:r>
          </w:p>
          <w:p w:rsidR="005719E1" w:rsidRPr="005719E1" w:rsidRDefault="005719E1" w:rsidP="005719E1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sr-Cyrl-CS"/>
              </w:rPr>
            </w:pPr>
            <w:r w:rsidRPr="005719E1">
              <w:rPr>
                <w:rFonts w:ascii="Times New Roman" w:eastAsia="Times New Roman" w:hAnsi="Times New Roman" w:cs="Times New Roman"/>
                <w:sz w:val="13"/>
                <w:szCs w:val="13"/>
                <w:lang w:val="sr-Cyrl-CS"/>
              </w:rPr>
              <w:t>(navesti i korelaciju: veze unutar predmeta i sa drugim predmetima)</w:t>
            </w:r>
          </w:p>
        </w:tc>
        <w:tc>
          <w:tcPr>
            <w:tcW w:w="922" w:type="dxa"/>
            <w:vAlign w:val="center"/>
          </w:tcPr>
          <w:p w:rsidR="005719E1" w:rsidRPr="005719E1" w:rsidRDefault="005719E1" w:rsidP="005719E1">
            <w:pPr>
              <w:spacing w:after="0" w:line="240" w:lineRule="auto"/>
              <w:ind w:left="-195" w:right="-1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5719E1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Tip časa</w:t>
            </w:r>
          </w:p>
        </w:tc>
        <w:tc>
          <w:tcPr>
            <w:tcW w:w="1080" w:type="dxa"/>
            <w:vAlign w:val="center"/>
          </w:tcPr>
          <w:p w:rsidR="005719E1" w:rsidRPr="005719E1" w:rsidRDefault="005719E1" w:rsidP="0057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5719E1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Obli</w:t>
            </w:r>
            <w:r w:rsidRPr="005719E1">
              <w:rPr>
                <w:rFonts w:ascii="Times New Roman" w:eastAsia="Times New Roman" w:hAnsi="Times New Roman" w:cs="Times New Roman"/>
                <w:sz w:val="20"/>
                <w:szCs w:val="20"/>
                <w:lang w:val="sr-Latn-BA"/>
              </w:rPr>
              <w:t>ci</w:t>
            </w:r>
            <w:r w:rsidRPr="005719E1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 rada</w:t>
            </w:r>
          </w:p>
        </w:tc>
        <w:tc>
          <w:tcPr>
            <w:tcW w:w="1709" w:type="dxa"/>
            <w:vAlign w:val="center"/>
          </w:tcPr>
          <w:p w:rsidR="005719E1" w:rsidRPr="005719E1" w:rsidRDefault="005719E1" w:rsidP="0057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BA"/>
              </w:rPr>
            </w:pPr>
            <w:r w:rsidRPr="005719E1">
              <w:rPr>
                <w:rFonts w:ascii="Times New Roman" w:eastAsia="Times New Roman" w:hAnsi="Times New Roman" w:cs="Times New Roman"/>
                <w:sz w:val="20"/>
                <w:szCs w:val="20"/>
                <w:lang w:val="sr-Latn-BA"/>
              </w:rPr>
              <w:t>Nastavne metode</w:t>
            </w:r>
          </w:p>
        </w:tc>
        <w:tc>
          <w:tcPr>
            <w:tcW w:w="1441" w:type="dxa"/>
            <w:vAlign w:val="center"/>
          </w:tcPr>
          <w:p w:rsidR="005719E1" w:rsidRPr="005719E1" w:rsidRDefault="005719E1" w:rsidP="00571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5719E1">
              <w:rPr>
                <w:rFonts w:ascii="Times New Roman" w:eastAsia="Times New Roman" w:hAnsi="Times New Roman" w:cs="Times New Roman"/>
                <w:sz w:val="20"/>
                <w:szCs w:val="20"/>
                <w:lang w:val="sr-Latn-BA"/>
              </w:rPr>
              <w:t>N</w:t>
            </w:r>
            <w:r w:rsidRPr="005719E1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astavna sredstva</w:t>
            </w:r>
          </w:p>
        </w:tc>
        <w:tc>
          <w:tcPr>
            <w:tcW w:w="1836" w:type="dxa"/>
            <w:vAlign w:val="center"/>
          </w:tcPr>
          <w:p w:rsidR="005719E1" w:rsidRPr="005719E1" w:rsidRDefault="005719E1" w:rsidP="00571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BA"/>
              </w:rPr>
            </w:pPr>
            <w:r w:rsidRPr="005719E1">
              <w:rPr>
                <w:rFonts w:ascii="Times New Roman" w:eastAsia="Times New Roman" w:hAnsi="Times New Roman" w:cs="Times New Roman"/>
                <w:sz w:val="20"/>
                <w:szCs w:val="20"/>
                <w:lang w:val="sr-Latn-BA"/>
              </w:rPr>
              <w:t>(Samo)evaluacija</w:t>
            </w:r>
          </w:p>
        </w:tc>
      </w:tr>
      <w:tr w:rsidR="005719E1" w:rsidRPr="005719E1" w:rsidTr="00760C2A">
        <w:trPr>
          <w:trHeight w:val="657"/>
        </w:trPr>
        <w:tc>
          <w:tcPr>
            <w:tcW w:w="145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60C2A" w:rsidRDefault="00760C2A" w:rsidP="005719E1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  <w:p w:rsidR="005719E1" w:rsidRPr="005719E1" w:rsidRDefault="00760C2A" w:rsidP="005719E1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Morfologija</w:t>
            </w:r>
          </w:p>
        </w:tc>
        <w:tc>
          <w:tcPr>
            <w:tcW w:w="81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19E1" w:rsidRPr="005719E1" w:rsidRDefault="005719E1" w:rsidP="005719E1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719E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19.</w:t>
            </w:r>
          </w:p>
        </w:tc>
        <w:tc>
          <w:tcPr>
            <w:tcW w:w="270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719E1" w:rsidRPr="005719E1" w:rsidRDefault="005719E1" w:rsidP="00760C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E1" w:rsidRPr="005719E1" w:rsidRDefault="005719E1" w:rsidP="005719E1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719E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Imenice (semantičke i gramatičke odlike)</w:t>
            </w:r>
          </w:p>
        </w:tc>
        <w:tc>
          <w:tcPr>
            <w:tcW w:w="922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19E1" w:rsidRPr="005719E1" w:rsidRDefault="005719E1" w:rsidP="005719E1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</w:pPr>
            <w:r w:rsidRPr="005719E1"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  <w:t>obrada</w:t>
            </w:r>
          </w:p>
        </w:tc>
        <w:tc>
          <w:tcPr>
            <w:tcW w:w="108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19E1" w:rsidRPr="005719E1" w:rsidRDefault="005719E1" w:rsidP="005719E1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</w:pPr>
            <w:r w:rsidRPr="005719E1"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  <w:t>frontalni</w:t>
            </w:r>
          </w:p>
        </w:tc>
        <w:tc>
          <w:tcPr>
            <w:tcW w:w="1709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19E1" w:rsidRPr="005719E1" w:rsidRDefault="005719E1" w:rsidP="005719E1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</w:pPr>
            <w:r w:rsidRPr="005719E1"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  <w:t>monološki</w:t>
            </w:r>
          </w:p>
        </w:tc>
        <w:tc>
          <w:tcPr>
            <w:tcW w:w="144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19E1" w:rsidRPr="005719E1" w:rsidRDefault="005719E1" w:rsidP="005719E1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</w:pPr>
            <w:r w:rsidRPr="005719E1"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  <w:t>specijalizovana učionica za rad, stručna literatura</w:t>
            </w:r>
          </w:p>
        </w:tc>
        <w:tc>
          <w:tcPr>
            <w:tcW w:w="1836" w:type="dxa"/>
            <w:tcBorders>
              <w:left w:val="single" w:sz="4" w:space="0" w:color="auto"/>
              <w:bottom w:val="nil"/>
            </w:tcBorders>
            <w:vAlign w:val="center"/>
          </w:tcPr>
          <w:p w:rsidR="005719E1" w:rsidRPr="005719E1" w:rsidRDefault="00736C70" w:rsidP="005719E1">
            <w:pPr>
              <w:spacing w:after="0" w:line="240" w:lineRule="auto"/>
              <w:ind w:right="-125" w:firstLin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Učenik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primjenjuje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znanje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o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vrtama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podvrstama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riječi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njihovim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gramatičkim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kategorijama</w:t>
            </w:r>
            <w:proofErr w:type="spellEnd"/>
          </w:p>
        </w:tc>
      </w:tr>
      <w:tr w:rsidR="005719E1" w:rsidRPr="005719E1" w:rsidTr="00760C2A">
        <w:trPr>
          <w:trHeight w:val="73"/>
        </w:trPr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19E1" w:rsidRPr="005719E1" w:rsidRDefault="005719E1" w:rsidP="005719E1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19E1" w:rsidRPr="005719E1" w:rsidRDefault="005719E1" w:rsidP="005719E1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719E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20.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19E1" w:rsidRPr="005719E1" w:rsidRDefault="005719E1" w:rsidP="00760C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719E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– </w:t>
            </w:r>
            <w:proofErr w:type="spellStart"/>
            <w:r w:rsidRPr="005719E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primijeni</w:t>
            </w:r>
            <w:proofErr w:type="spellEnd"/>
            <w:r w:rsidRPr="005719E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719E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sistemska</w:t>
            </w:r>
            <w:proofErr w:type="spellEnd"/>
            <w:r w:rsidRPr="005719E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719E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znanja</w:t>
            </w:r>
            <w:proofErr w:type="spellEnd"/>
            <w:r w:rsidRPr="005719E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o </w:t>
            </w:r>
            <w:proofErr w:type="spellStart"/>
            <w:r w:rsidRPr="005719E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vrstama</w:t>
            </w:r>
            <w:proofErr w:type="spellEnd"/>
            <w:r w:rsidRPr="005719E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i </w:t>
            </w:r>
            <w:proofErr w:type="spellStart"/>
            <w:r w:rsidRPr="005719E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podvrstama</w:t>
            </w:r>
            <w:proofErr w:type="spellEnd"/>
            <w:r w:rsidRPr="005719E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719E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riječi</w:t>
            </w:r>
            <w:proofErr w:type="spellEnd"/>
            <w:r w:rsidRPr="005719E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i </w:t>
            </w:r>
            <w:proofErr w:type="spellStart"/>
            <w:r w:rsidRPr="005719E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njihovim</w:t>
            </w:r>
            <w:proofErr w:type="spellEnd"/>
            <w:r w:rsidRPr="005719E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719E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gramatičkim</w:t>
            </w:r>
            <w:proofErr w:type="spellEnd"/>
            <w:r w:rsidRPr="005719E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719E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kategorijama</w:t>
            </w:r>
            <w:proofErr w:type="spellEnd"/>
            <w:r w:rsidRPr="005719E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;</w:t>
            </w:r>
          </w:p>
          <w:p w:rsidR="005719E1" w:rsidRPr="005719E1" w:rsidRDefault="005719E1" w:rsidP="00760C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E1" w:rsidRPr="00760C2A" w:rsidRDefault="005719E1" w:rsidP="00760C2A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</w:pPr>
            <w:r w:rsidRPr="005719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Imenice (rod, broj</w:t>
            </w:r>
            <w:r w:rsidRPr="005719E1"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 xml:space="preserve"> i </w:t>
            </w:r>
            <w:r w:rsidRPr="005719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padež)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19E1" w:rsidRPr="005719E1" w:rsidRDefault="005719E1" w:rsidP="005719E1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</w:pPr>
            <w:r w:rsidRPr="005719E1"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  <w:t>obrada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19E1" w:rsidRPr="005719E1" w:rsidRDefault="005719E1" w:rsidP="005719E1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5719E1"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  <w:t>frontalni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19E1" w:rsidRPr="005719E1" w:rsidRDefault="005719E1" w:rsidP="005719E1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</w:pPr>
            <w:r w:rsidRPr="005719E1"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  <w:t>dijaloški, rad na tekstu, demonstrativna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19E1" w:rsidRPr="005719E1" w:rsidRDefault="005719E1" w:rsidP="005719E1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18"/>
                <w:szCs w:val="18"/>
                <w:lang w:val="sr-Latn-BA"/>
              </w:rPr>
            </w:pPr>
            <w:r w:rsidRPr="005719E1">
              <w:rPr>
                <w:rFonts w:ascii="Times New Roman" w:eastAsia="Times New Roman" w:hAnsi="Times New Roman" w:cs="Times New Roman"/>
                <w:sz w:val="18"/>
                <w:szCs w:val="18"/>
                <w:lang w:val="sr-Latn-BA"/>
              </w:rPr>
              <w:t>Gramatika bosanskog jezika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719E1" w:rsidRPr="005719E1" w:rsidRDefault="005719E1" w:rsidP="005719E1">
            <w:pPr>
              <w:spacing w:after="0" w:line="240" w:lineRule="auto"/>
              <w:ind w:right="-125" w:firstLin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719E1" w:rsidRPr="005719E1" w:rsidTr="00760C2A">
        <w:trPr>
          <w:trHeight w:val="658"/>
        </w:trPr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0C2A" w:rsidRDefault="00760C2A" w:rsidP="005719E1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  <w:p w:rsidR="005719E1" w:rsidRPr="00760C2A" w:rsidRDefault="00760C2A" w:rsidP="00760C2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Reformacija</w:t>
            </w:r>
            <w:bookmarkStart w:id="0" w:name="_GoBack"/>
            <w:bookmarkEnd w:id="0"/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19E1" w:rsidRPr="005719E1" w:rsidRDefault="005719E1" w:rsidP="005719E1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719E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21.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19E1" w:rsidRPr="005719E1" w:rsidRDefault="005719E1" w:rsidP="005719E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E1" w:rsidRPr="005719E1" w:rsidRDefault="005719E1" w:rsidP="005719E1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5719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Reformacija i protureformacija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19E1" w:rsidRPr="005719E1" w:rsidRDefault="005719E1" w:rsidP="005719E1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5719E1"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  <w:t>obrada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19E1" w:rsidRPr="005719E1" w:rsidRDefault="005719E1" w:rsidP="005719E1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5719E1"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  <w:t>frontalni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19E1" w:rsidRPr="005719E1" w:rsidRDefault="005719E1" w:rsidP="005719E1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5719E1"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  <w:t>monološki, dijaloški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19E1" w:rsidRPr="005719E1" w:rsidRDefault="005719E1" w:rsidP="005719E1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</w:pPr>
            <w:r w:rsidRPr="005719E1"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  <w:t xml:space="preserve">   </w:t>
            </w:r>
          </w:p>
          <w:p w:rsidR="005719E1" w:rsidRPr="005719E1" w:rsidRDefault="005719E1" w:rsidP="005719E1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</w:pPr>
            <w:r w:rsidRPr="005719E1"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  <w:t xml:space="preserve">    Priručnici, književna hitorija</w:t>
            </w:r>
          </w:p>
          <w:p w:rsidR="005719E1" w:rsidRPr="005719E1" w:rsidRDefault="005719E1" w:rsidP="005719E1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719E1" w:rsidRPr="005719E1" w:rsidRDefault="005719E1" w:rsidP="005719E1">
            <w:pPr>
              <w:spacing w:after="0" w:line="240" w:lineRule="auto"/>
              <w:ind w:right="-125" w:firstLin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719E1" w:rsidRPr="005719E1" w:rsidTr="00760C2A">
        <w:trPr>
          <w:trHeight w:val="658"/>
        </w:trPr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19E1" w:rsidRPr="005719E1" w:rsidRDefault="005719E1" w:rsidP="005719E1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19E1" w:rsidRPr="005719E1" w:rsidRDefault="009D4AB0" w:rsidP="005719E1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22</w:t>
            </w:r>
            <w:r w:rsidR="005719E1" w:rsidRPr="005719E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19E1" w:rsidRPr="005719E1" w:rsidRDefault="005719E1" w:rsidP="005719E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E1" w:rsidRPr="005719E1" w:rsidRDefault="005719E1" w:rsidP="005719E1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719E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Manirizam i barok u književnosti i drugim umjetnostima (odlike i predstavnici)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19E1" w:rsidRPr="005719E1" w:rsidRDefault="005719E1" w:rsidP="005719E1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5719E1"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  <w:t>obrada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19E1" w:rsidRPr="005719E1" w:rsidRDefault="005719E1" w:rsidP="005719E1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5719E1"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  <w:t>frontalni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19E1" w:rsidRPr="005719E1" w:rsidRDefault="005719E1" w:rsidP="005719E1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5719E1"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  <w:t>monološki, dijaloški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19E1" w:rsidRPr="005719E1" w:rsidRDefault="005719E1" w:rsidP="005719E1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18"/>
                <w:szCs w:val="18"/>
                <w:lang w:val="sr-Latn-BA"/>
              </w:rPr>
            </w:pPr>
            <w:r w:rsidRPr="005719E1">
              <w:rPr>
                <w:rFonts w:ascii="Times New Roman" w:eastAsia="Times New Roman" w:hAnsi="Times New Roman" w:cs="Times New Roman"/>
                <w:sz w:val="18"/>
                <w:szCs w:val="18"/>
                <w:lang w:val="sr-Latn-BA"/>
              </w:rPr>
              <w:t xml:space="preserve">        -II- 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719E1" w:rsidRPr="005719E1" w:rsidRDefault="005719E1" w:rsidP="005719E1">
            <w:pPr>
              <w:spacing w:after="0" w:line="240" w:lineRule="auto"/>
              <w:ind w:right="-125" w:firstLin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719E1" w:rsidRPr="005719E1" w:rsidTr="00760C2A">
        <w:trPr>
          <w:trHeight w:val="657"/>
        </w:trPr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19E1" w:rsidRPr="005719E1" w:rsidRDefault="005719E1" w:rsidP="005719E1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19E1" w:rsidRPr="005719E1" w:rsidRDefault="009D4AB0" w:rsidP="005719E1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23</w:t>
            </w:r>
            <w:r w:rsidR="005719E1" w:rsidRPr="005719E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19E1" w:rsidRPr="005719E1" w:rsidRDefault="005719E1" w:rsidP="005719E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E1" w:rsidRPr="005719E1" w:rsidRDefault="005719E1" w:rsidP="005719E1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5719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Viljem Šekspir</w:t>
            </w:r>
            <w:r w:rsidRPr="005719E1"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 xml:space="preserve"> </w:t>
            </w:r>
            <w:r w:rsidRPr="005719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</w:t>
            </w:r>
            <w:r w:rsidRPr="005719E1"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 xml:space="preserve"> </w:t>
            </w:r>
            <w:r w:rsidRPr="005719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život i djelo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19E1" w:rsidRPr="005719E1" w:rsidRDefault="005719E1" w:rsidP="005719E1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19E1" w:rsidRPr="005719E1" w:rsidRDefault="005719E1" w:rsidP="005719E1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5719E1"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  <w:t>frontalni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19E1" w:rsidRPr="005719E1" w:rsidRDefault="005719E1" w:rsidP="005719E1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5719E1"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  <w:t>dijaloški, istraživački, ppt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19E1" w:rsidRPr="005719E1" w:rsidRDefault="005719E1" w:rsidP="005719E1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18"/>
                <w:szCs w:val="18"/>
                <w:lang w:val="sr-Latn-BA"/>
              </w:rPr>
            </w:pPr>
            <w:r w:rsidRPr="005719E1">
              <w:rPr>
                <w:rFonts w:ascii="Times New Roman" w:eastAsia="Times New Roman" w:hAnsi="Times New Roman" w:cs="Times New Roman"/>
                <w:sz w:val="18"/>
                <w:szCs w:val="18"/>
                <w:lang w:val="sr-Latn-BA"/>
              </w:rPr>
              <w:t xml:space="preserve">          -II-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719E1" w:rsidRPr="005719E1" w:rsidRDefault="005719E1" w:rsidP="005719E1">
            <w:pPr>
              <w:spacing w:after="0" w:line="240" w:lineRule="auto"/>
              <w:ind w:right="-125"/>
              <w:rPr>
                <w:rFonts w:ascii="Times New Roman" w:eastAsia="Times New Roman" w:hAnsi="Times New Roman" w:cs="Times New Roman"/>
                <w:sz w:val="18"/>
                <w:szCs w:val="18"/>
                <w:lang w:val="sr-Latn-BA"/>
              </w:rPr>
            </w:pPr>
          </w:p>
        </w:tc>
      </w:tr>
      <w:tr w:rsidR="005719E1" w:rsidRPr="005719E1" w:rsidTr="00760C2A">
        <w:trPr>
          <w:trHeight w:val="658"/>
        </w:trPr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19E1" w:rsidRPr="005719E1" w:rsidRDefault="00760C2A" w:rsidP="005719E1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Humanizam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19E1" w:rsidRPr="005719E1" w:rsidRDefault="009D4AB0" w:rsidP="005719E1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24</w:t>
            </w:r>
            <w:r w:rsidR="005719E1" w:rsidRPr="005719E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19E1" w:rsidRPr="005719E1" w:rsidRDefault="005719E1" w:rsidP="005719E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E1" w:rsidRPr="005719E1" w:rsidRDefault="005719E1" w:rsidP="005719E1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719E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Viljem Šekspir </w:t>
            </w:r>
            <w:r w:rsidRPr="005719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Latn-CS"/>
              </w:rPr>
              <w:t>Hamlet</w:t>
            </w:r>
            <w:r w:rsidRPr="005719E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, istraživački zadaci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19E1" w:rsidRPr="005719E1" w:rsidRDefault="005719E1" w:rsidP="005719E1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5719E1"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  <w:t>obrada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19E1" w:rsidRPr="005719E1" w:rsidRDefault="005719E1" w:rsidP="005719E1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5719E1"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  <w:t>frontalni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19E1" w:rsidRPr="005719E1" w:rsidRDefault="005719E1" w:rsidP="005719E1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5719E1"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  <w:t>dijaloški, istraživački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19E1" w:rsidRPr="005719E1" w:rsidRDefault="005719E1" w:rsidP="005719E1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18"/>
                <w:szCs w:val="18"/>
                <w:lang w:val="sr-Latn-BA"/>
              </w:rPr>
            </w:pPr>
            <w:r w:rsidRPr="005719E1">
              <w:rPr>
                <w:rFonts w:ascii="Times New Roman" w:eastAsia="Times New Roman" w:hAnsi="Times New Roman" w:cs="Times New Roman"/>
                <w:sz w:val="18"/>
                <w:szCs w:val="18"/>
                <w:lang w:val="sr-Latn-BA"/>
              </w:rPr>
              <w:t xml:space="preserve">        -II-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719E1" w:rsidRPr="005719E1" w:rsidRDefault="005719E1" w:rsidP="005719E1">
            <w:pPr>
              <w:spacing w:after="0" w:line="240" w:lineRule="auto"/>
              <w:ind w:right="-125" w:firstLin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719E1" w:rsidRPr="005719E1" w:rsidTr="00760C2A">
        <w:trPr>
          <w:trHeight w:val="1635"/>
        </w:trPr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19E1" w:rsidRPr="005719E1" w:rsidRDefault="005719E1" w:rsidP="005719E1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19E1" w:rsidRPr="005719E1" w:rsidRDefault="009D4AB0" w:rsidP="005719E1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25</w:t>
            </w:r>
            <w:r w:rsidR="005719E1" w:rsidRPr="005719E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. 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100D" w:rsidRPr="005719E1" w:rsidRDefault="00736C70" w:rsidP="005719E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5719E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analizira</w:t>
            </w:r>
            <w:proofErr w:type="spellEnd"/>
            <w:r w:rsidRPr="005719E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i </w:t>
            </w:r>
            <w:proofErr w:type="spellStart"/>
            <w:r w:rsidRPr="005719E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usporedi</w:t>
            </w:r>
            <w:proofErr w:type="spellEnd"/>
            <w:r w:rsidRPr="005719E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719E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izdvojene</w:t>
            </w:r>
            <w:proofErr w:type="spellEnd"/>
            <w:r w:rsidRPr="005719E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719E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probleme</w:t>
            </w:r>
            <w:proofErr w:type="spellEnd"/>
            <w:r w:rsidRPr="005719E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u </w:t>
            </w:r>
            <w:proofErr w:type="spellStart"/>
            <w:r w:rsidRPr="005719E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književnim</w:t>
            </w:r>
            <w:proofErr w:type="spellEnd"/>
            <w:r w:rsidRPr="005719E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719E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djelima</w:t>
            </w:r>
            <w:proofErr w:type="spellEnd"/>
            <w:r w:rsidRPr="005719E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719E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koja</w:t>
            </w:r>
            <w:proofErr w:type="spellEnd"/>
            <w:r w:rsidRPr="005719E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719E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pripadaju</w:t>
            </w:r>
            <w:proofErr w:type="spellEnd"/>
            <w:r w:rsidRPr="005719E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719E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različitim</w:t>
            </w:r>
            <w:proofErr w:type="spellEnd"/>
            <w:r w:rsidRPr="005719E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719E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epohama</w:t>
            </w:r>
            <w:proofErr w:type="spellEnd"/>
            <w:r w:rsidRPr="005719E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;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E1" w:rsidRPr="005719E1" w:rsidRDefault="005719E1" w:rsidP="005719E1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</w:pPr>
            <w:r w:rsidRPr="005719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Dramatizacija Šekspirovog </w:t>
            </w:r>
            <w:r w:rsidRPr="005719E1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sr-Latn-CS"/>
              </w:rPr>
              <w:t>Hamleta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19E1" w:rsidRPr="005719E1" w:rsidRDefault="005719E1" w:rsidP="005719E1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18"/>
                <w:szCs w:val="18"/>
                <w:lang w:val="sr-Latn-BA"/>
              </w:rPr>
            </w:pPr>
            <w:r w:rsidRPr="005719E1">
              <w:rPr>
                <w:rFonts w:ascii="Times New Roman" w:eastAsia="Times New Roman" w:hAnsi="Times New Roman" w:cs="Times New Roman"/>
                <w:sz w:val="18"/>
                <w:szCs w:val="18"/>
                <w:lang w:val="sr-Latn-BA"/>
              </w:rPr>
              <w:t>vježba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19E1" w:rsidRPr="005719E1" w:rsidRDefault="005719E1" w:rsidP="005719E1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</w:pPr>
            <w:r w:rsidRPr="005719E1"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  <w:t>frontalni,</w:t>
            </w:r>
          </w:p>
          <w:p w:rsidR="005719E1" w:rsidRPr="005719E1" w:rsidRDefault="005719E1" w:rsidP="005719E1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5719E1"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  <w:t>individualni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19E1" w:rsidRPr="005719E1" w:rsidRDefault="005719E1" w:rsidP="005719E1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</w:pPr>
            <w:r w:rsidRPr="005719E1"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  <w:t>monološki,dijaloški,</w:t>
            </w:r>
          </w:p>
          <w:p w:rsidR="005719E1" w:rsidRPr="005719E1" w:rsidRDefault="005719E1" w:rsidP="005719E1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5719E1"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  <w:t>dramska sekcija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19E1" w:rsidRPr="005719E1" w:rsidRDefault="005719E1" w:rsidP="005719E1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5719E1"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  <w:t xml:space="preserve">    Priručnici, književna kritika     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719E1" w:rsidRPr="005719E1" w:rsidRDefault="005719E1" w:rsidP="005719E1">
            <w:pPr>
              <w:spacing w:after="0" w:line="240" w:lineRule="auto"/>
              <w:ind w:right="-125" w:firstLin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719E1" w:rsidRPr="005719E1" w:rsidTr="00760C2A">
        <w:trPr>
          <w:trHeight w:val="658"/>
        </w:trPr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19E1" w:rsidRPr="005719E1" w:rsidRDefault="005719E1" w:rsidP="005719E1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19E1" w:rsidRPr="005719E1" w:rsidRDefault="009D4AB0" w:rsidP="005719E1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26</w:t>
            </w:r>
            <w:r w:rsidR="005719E1" w:rsidRPr="005719E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19E1" w:rsidRPr="005719E1" w:rsidRDefault="005719E1" w:rsidP="005719E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E1" w:rsidRPr="005719E1" w:rsidRDefault="005719E1" w:rsidP="005719E1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5719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Scenski nastup </w:t>
            </w:r>
            <w:r w:rsidRPr="005719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Hamlet</w:t>
            </w:r>
            <w:r w:rsidRPr="005719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Latn-BA"/>
              </w:rPr>
              <w:t xml:space="preserve"> </w:t>
            </w:r>
            <w:r w:rsidRPr="005719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Viljem Šekspir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19E1" w:rsidRPr="005719E1" w:rsidRDefault="005719E1" w:rsidP="005719E1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5719E1"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  <w:t>vježba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19E1" w:rsidRPr="005719E1" w:rsidRDefault="005719E1" w:rsidP="005719E1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</w:pPr>
            <w:r w:rsidRPr="005719E1"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  <w:t>frontalni,</w:t>
            </w:r>
          </w:p>
          <w:p w:rsidR="005719E1" w:rsidRPr="005719E1" w:rsidRDefault="005719E1" w:rsidP="005719E1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5719E1"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  <w:t>individualni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19E1" w:rsidRPr="005719E1" w:rsidRDefault="005719E1" w:rsidP="005719E1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</w:pPr>
            <w:r w:rsidRPr="005719E1"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  <w:t>monološki,dijaloški,</w:t>
            </w:r>
          </w:p>
          <w:p w:rsidR="005719E1" w:rsidRPr="005719E1" w:rsidRDefault="005719E1" w:rsidP="005719E1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5719E1"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  <w:t>rad na tekstu, demonstrativni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19E1" w:rsidRPr="005719E1" w:rsidRDefault="005719E1" w:rsidP="005719E1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18"/>
                <w:szCs w:val="18"/>
                <w:lang w:val="sr-Latn-BA"/>
              </w:rPr>
            </w:pPr>
            <w:r w:rsidRPr="005719E1">
              <w:rPr>
                <w:rFonts w:ascii="Times New Roman" w:eastAsia="Times New Roman" w:hAnsi="Times New Roman" w:cs="Times New Roman"/>
                <w:sz w:val="18"/>
                <w:szCs w:val="18"/>
                <w:lang w:val="sr-Latn-BA"/>
              </w:rPr>
              <w:t xml:space="preserve">        -II-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719E1" w:rsidRPr="005719E1" w:rsidRDefault="005719E1" w:rsidP="005719E1">
            <w:pPr>
              <w:spacing w:after="0" w:line="240" w:lineRule="auto"/>
              <w:ind w:right="-125" w:firstLin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719E1" w:rsidRPr="005719E1" w:rsidTr="00760C2A">
        <w:trPr>
          <w:trHeight w:val="657"/>
        </w:trPr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19E1" w:rsidRPr="005719E1" w:rsidRDefault="00760C2A" w:rsidP="005719E1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Historija jezika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19E1" w:rsidRPr="005719E1" w:rsidRDefault="009D4AB0" w:rsidP="005719E1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27</w:t>
            </w:r>
            <w:r w:rsidR="005719E1" w:rsidRPr="005719E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19E1" w:rsidRPr="005719E1" w:rsidRDefault="005719E1" w:rsidP="005719E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5719E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objasni</w:t>
            </w:r>
            <w:proofErr w:type="spellEnd"/>
            <w:r w:rsidRPr="005719E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719E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prvu</w:t>
            </w:r>
            <w:proofErr w:type="spellEnd"/>
            <w:r w:rsidRPr="005719E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i </w:t>
            </w:r>
            <w:proofErr w:type="spellStart"/>
            <w:r w:rsidRPr="005719E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drugu</w:t>
            </w:r>
            <w:proofErr w:type="spellEnd"/>
            <w:r w:rsidRPr="005719E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719E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razvojnu</w:t>
            </w:r>
            <w:proofErr w:type="spellEnd"/>
            <w:r w:rsidRPr="005719E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719E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fazu</w:t>
            </w:r>
            <w:proofErr w:type="spellEnd"/>
            <w:r w:rsidRPr="005719E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719E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bosanskoga</w:t>
            </w:r>
            <w:proofErr w:type="spellEnd"/>
            <w:r w:rsidRPr="005719E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719E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književnog</w:t>
            </w:r>
            <w:proofErr w:type="spellEnd"/>
            <w:r w:rsidRPr="005719E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719E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jezika</w:t>
            </w:r>
            <w:proofErr w:type="spellEnd"/>
            <w:r w:rsidRPr="005719E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;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E1" w:rsidRPr="005719E1" w:rsidRDefault="005719E1" w:rsidP="005719E1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5719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Glavne osobenosti bosanskoga jezika od početka 16. do kraja 18. stoljeća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19E1" w:rsidRPr="005719E1" w:rsidRDefault="005719E1" w:rsidP="005719E1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5719E1"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  <w:t>obrada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19E1" w:rsidRPr="005719E1" w:rsidRDefault="005719E1" w:rsidP="005719E1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</w:pPr>
            <w:r w:rsidRPr="005719E1"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  <w:t>frontalni,</w:t>
            </w:r>
          </w:p>
          <w:p w:rsidR="005719E1" w:rsidRPr="005719E1" w:rsidRDefault="005719E1" w:rsidP="005719E1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5719E1"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  <w:t>individualni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19E1" w:rsidRPr="005719E1" w:rsidRDefault="005719E1" w:rsidP="005719E1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</w:pPr>
            <w:r w:rsidRPr="005719E1"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  <w:t>monološki,dijaloški,</w:t>
            </w:r>
          </w:p>
          <w:p w:rsidR="005719E1" w:rsidRPr="005719E1" w:rsidRDefault="005719E1" w:rsidP="005719E1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5719E1"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  <w:t>rad na tekstu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19E1" w:rsidRPr="005719E1" w:rsidRDefault="005719E1" w:rsidP="005719E1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18"/>
                <w:szCs w:val="18"/>
                <w:lang w:val="sr-Latn-BA"/>
              </w:rPr>
            </w:pPr>
            <w:r w:rsidRPr="005719E1">
              <w:rPr>
                <w:rFonts w:ascii="Times New Roman" w:eastAsia="Times New Roman" w:hAnsi="Times New Roman" w:cs="Times New Roman"/>
                <w:sz w:val="18"/>
                <w:szCs w:val="18"/>
                <w:lang w:val="sr-Latn-BA"/>
              </w:rPr>
              <w:t xml:space="preserve">        -II-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719E1" w:rsidRPr="005719E1" w:rsidRDefault="005719E1" w:rsidP="005719E1">
            <w:pPr>
              <w:spacing w:after="0" w:line="240" w:lineRule="auto"/>
              <w:ind w:right="-125" w:firstLin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719E1" w:rsidRPr="005719E1" w:rsidTr="00760C2A">
        <w:trPr>
          <w:trHeight w:val="658"/>
        </w:trPr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19E1" w:rsidRPr="005719E1" w:rsidRDefault="005719E1" w:rsidP="005719E1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19E1" w:rsidRPr="005719E1" w:rsidRDefault="009D4AB0" w:rsidP="005719E1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28</w:t>
            </w:r>
            <w:r w:rsidR="005719E1" w:rsidRPr="005719E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19E1" w:rsidRPr="005719E1" w:rsidRDefault="005719E1" w:rsidP="005719E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E1" w:rsidRPr="005719E1" w:rsidRDefault="005719E1" w:rsidP="005719E1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719E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Analiza jezika reprezentativnih književnih djela iz ovog razdoblja (izbor)     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19E1" w:rsidRPr="005719E1" w:rsidRDefault="005719E1" w:rsidP="005719E1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</w:pPr>
            <w:r w:rsidRPr="005719E1"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  <w:t>vježba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19E1" w:rsidRPr="005719E1" w:rsidRDefault="005719E1" w:rsidP="005719E1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</w:pPr>
            <w:r w:rsidRPr="005719E1"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  <w:t>frontalni,</w:t>
            </w:r>
          </w:p>
          <w:p w:rsidR="005719E1" w:rsidRPr="005719E1" w:rsidRDefault="005719E1" w:rsidP="005719E1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5719E1"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  <w:t>individualni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19E1" w:rsidRPr="005719E1" w:rsidRDefault="005719E1" w:rsidP="005719E1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</w:pPr>
            <w:r w:rsidRPr="005719E1"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  <w:t>demonstrativna, kombinovana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19E1" w:rsidRPr="005719E1" w:rsidRDefault="005719E1" w:rsidP="005719E1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719E1" w:rsidRPr="005719E1" w:rsidRDefault="005719E1" w:rsidP="005719E1">
            <w:pPr>
              <w:spacing w:after="0" w:line="240" w:lineRule="auto"/>
              <w:ind w:right="-125" w:firstLine="11"/>
              <w:rPr>
                <w:rFonts w:ascii="Times New Roman" w:eastAsia="Times New Roman" w:hAnsi="Times New Roman" w:cs="Times New Roman"/>
                <w:sz w:val="18"/>
                <w:szCs w:val="18"/>
                <w:lang w:val="sr-Latn-BA"/>
              </w:rPr>
            </w:pPr>
          </w:p>
        </w:tc>
      </w:tr>
      <w:tr w:rsidR="005719E1" w:rsidRPr="005719E1" w:rsidTr="00760C2A">
        <w:trPr>
          <w:trHeight w:val="658"/>
        </w:trPr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19E1" w:rsidRPr="005719E1" w:rsidRDefault="005719E1" w:rsidP="005719E1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19E1" w:rsidRPr="005719E1" w:rsidRDefault="009D4AB0" w:rsidP="005719E1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29.</w:t>
            </w:r>
            <w:r w:rsidR="005719E1" w:rsidRPr="005719E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19E1" w:rsidRPr="005719E1" w:rsidRDefault="005719E1" w:rsidP="005719E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E1" w:rsidRPr="005719E1" w:rsidRDefault="009D4AB0" w:rsidP="005719E1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Upotreba velikog slova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19E1" w:rsidRPr="005719E1" w:rsidRDefault="005719E1" w:rsidP="005719E1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5719E1"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  <w:t>vježba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19E1" w:rsidRPr="005719E1" w:rsidRDefault="005719E1" w:rsidP="005719E1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</w:pPr>
            <w:r w:rsidRPr="005719E1"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  <w:t>frontalni,</w:t>
            </w:r>
          </w:p>
          <w:p w:rsidR="005719E1" w:rsidRPr="005719E1" w:rsidRDefault="005719E1" w:rsidP="005719E1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5719E1"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  <w:t>individualni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19E1" w:rsidRPr="005719E1" w:rsidRDefault="005719E1" w:rsidP="005719E1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</w:pPr>
            <w:r w:rsidRPr="005719E1"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  <w:t>monološki dijaloški,</w:t>
            </w:r>
          </w:p>
          <w:p w:rsidR="005719E1" w:rsidRPr="005719E1" w:rsidRDefault="005719E1" w:rsidP="005719E1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5719E1"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  <w:t>rad na tekstu, ppt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19E1" w:rsidRPr="005719E1" w:rsidRDefault="005719E1" w:rsidP="005719E1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18"/>
                <w:szCs w:val="18"/>
                <w:lang w:val="sr-Latn-BA"/>
              </w:rPr>
            </w:pP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719E1" w:rsidRPr="005719E1" w:rsidRDefault="005719E1" w:rsidP="005719E1">
            <w:pPr>
              <w:spacing w:after="0" w:line="240" w:lineRule="auto"/>
              <w:ind w:right="-125" w:firstLin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5719E1" w:rsidRDefault="005719E1">
      <w:pPr>
        <w:rPr>
          <w:lang w:val="sr-Latn-BA"/>
        </w:rPr>
      </w:pPr>
    </w:p>
    <w:p w:rsidR="00026089" w:rsidRDefault="00026089" w:rsidP="00026089">
      <w:pPr>
        <w:tabs>
          <w:tab w:val="left" w:pos="4820"/>
          <w:tab w:val="left" w:pos="8505"/>
          <w:tab w:val="left" w:pos="9214"/>
        </w:tabs>
        <w:spacing w:before="40" w:after="0" w:line="240" w:lineRule="auto"/>
        <w:ind w:right="425"/>
        <w:rPr>
          <w:rFonts w:ascii="Times New Roman" w:eastAsia="Times New Roman" w:hAnsi="Times New Roman" w:cs="Times New Roman"/>
          <w:spacing w:val="20"/>
          <w:sz w:val="24"/>
          <w:szCs w:val="24"/>
          <w:lang w:val="sr-Latn-BA"/>
        </w:rPr>
      </w:pPr>
    </w:p>
    <w:p w:rsidR="00026089" w:rsidRPr="00026089" w:rsidRDefault="00026089" w:rsidP="00026089">
      <w:pPr>
        <w:tabs>
          <w:tab w:val="left" w:pos="4820"/>
          <w:tab w:val="left" w:pos="8505"/>
          <w:tab w:val="left" w:pos="9214"/>
        </w:tabs>
        <w:spacing w:before="40" w:after="0" w:line="240" w:lineRule="auto"/>
        <w:ind w:right="425"/>
        <w:rPr>
          <w:rFonts w:ascii="Times New Roman" w:eastAsia="Times New Roman" w:hAnsi="Times New Roman" w:cs="Times New Roman"/>
          <w:b/>
          <w:spacing w:val="20"/>
          <w:sz w:val="24"/>
          <w:szCs w:val="24"/>
          <w:lang w:val="sr-Cyrl-CS"/>
        </w:rPr>
      </w:pPr>
    </w:p>
    <w:tbl>
      <w:tblPr>
        <w:tblpPr w:leftFromText="180" w:rightFromText="180" w:vertAnchor="page" w:horzAnchor="margin" w:tblpY="1291"/>
        <w:tblW w:w="16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58"/>
        <w:gridCol w:w="810"/>
        <w:gridCol w:w="2700"/>
        <w:gridCol w:w="3420"/>
        <w:gridCol w:w="1080"/>
        <w:gridCol w:w="1170"/>
        <w:gridCol w:w="1260"/>
        <w:gridCol w:w="1530"/>
        <w:gridCol w:w="2615"/>
      </w:tblGrid>
      <w:tr w:rsidR="00736C70" w:rsidRPr="00026089" w:rsidTr="00760C2A">
        <w:trPr>
          <w:trHeight w:val="587"/>
        </w:trPr>
        <w:tc>
          <w:tcPr>
            <w:tcW w:w="1458" w:type="dxa"/>
          </w:tcPr>
          <w:p w:rsidR="00026089" w:rsidRDefault="00026089" w:rsidP="00026089">
            <w:pPr>
              <w:spacing w:after="0" w:line="240" w:lineRule="auto"/>
              <w:ind w:left="-108" w:right="-14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sr-Latn-BA"/>
              </w:rPr>
            </w:pPr>
          </w:p>
          <w:p w:rsidR="00026089" w:rsidRDefault="00026089" w:rsidP="00026089">
            <w:pPr>
              <w:spacing w:after="0" w:line="240" w:lineRule="auto"/>
              <w:ind w:left="-108" w:right="-14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sr-Latn-BA"/>
              </w:rPr>
            </w:pPr>
          </w:p>
          <w:p w:rsidR="00026089" w:rsidRPr="00760C2A" w:rsidRDefault="00026089" w:rsidP="00026089">
            <w:pPr>
              <w:spacing w:after="0" w:line="240" w:lineRule="auto"/>
              <w:ind w:left="-108"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</w:pPr>
            <w:r w:rsidRPr="00760C2A"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>Oblast</w:t>
            </w:r>
          </w:p>
          <w:p w:rsidR="00026089" w:rsidRPr="00026089" w:rsidRDefault="00026089" w:rsidP="00026089">
            <w:pPr>
              <w:spacing w:after="0" w:line="240" w:lineRule="auto"/>
              <w:ind w:left="-108" w:right="-14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sr-Latn-BA"/>
              </w:rPr>
            </w:pPr>
          </w:p>
        </w:tc>
        <w:tc>
          <w:tcPr>
            <w:tcW w:w="810" w:type="dxa"/>
            <w:vAlign w:val="center"/>
          </w:tcPr>
          <w:p w:rsidR="00026089" w:rsidRPr="00026089" w:rsidRDefault="00026089" w:rsidP="00026089">
            <w:pPr>
              <w:spacing w:after="0" w:line="240" w:lineRule="auto"/>
              <w:ind w:left="-108"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26089">
              <w:rPr>
                <w:rFonts w:ascii="Times New Roman" w:eastAsia="Times New Roman" w:hAnsi="Times New Roman" w:cs="Times New Roman"/>
                <w:sz w:val="14"/>
                <w:szCs w:val="14"/>
                <w:lang w:val="sr-Cyrl-CS"/>
              </w:rPr>
              <w:t>Red. broj časa nast. jedinice</w:t>
            </w:r>
          </w:p>
        </w:tc>
        <w:tc>
          <w:tcPr>
            <w:tcW w:w="2700" w:type="dxa"/>
          </w:tcPr>
          <w:p w:rsidR="00026089" w:rsidRPr="00026089" w:rsidRDefault="00026089" w:rsidP="00026089">
            <w:pPr>
              <w:spacing w:after="0" w:line="240" w:lineRule="auto"/>
              <w:ind w:right="157" w:firstLine="284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sr-Latn-BA"/>
              </w:rPr>
            </w:pPr>
            <w:r w:rsidRPr="0002608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sr-Latn-BA"/>
              </w:rPr>
              <w:t xml:space="preserve">Ishodi </w:t>
            </w:r>
          </w:p>
          <w:p w:rsidR="00026089" w:rsidRPr="00026089" w:rsidRDefault="00026089" w:rsidP="00026089">
            <w:pPr>
              <w:spacing w:after="0" w:line="240" w:lineRule="auto"/>
              <w:ind w:right="157"/>
              <w:jc w:val="center"/>
              <w:rPr>
                <w:rFonts w:ascii="Times New Roman" w:eastAsia="Times New Roman" w:hAnsi="Times New Roman" w:cs="Times New Roman"/>
                <w:lang w:val="sr-Latn-BA"/>
              </w:rPr>
            </w:pPr>
            <w:r w:rsidRPr="00026089">
              <w:rPr>
                <w:rFonts w:ascii="Times New Roman" w:eastAsia="Times New Roman" w:hAnsi="Times New Roman" w:cs="Times New Roman"/>
                <w:lang w:val="sr-Latn-BA"/>
              </w:rPr>
              <w:t>(učenik će biti u stanju da)</w:t>
            </w:r>
          </w:p>
          <w:p w:rsidR="00026089" w:rsidRPr="00026089" w:rsidRDefault="00026089" w:rsidP="00026089">
            <w:pPr>
              <w:spacing w:after="0" w:line="240" w:lineRule="auto"/>
              <w:ind w:right="157" w:firstLine="284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sr-Latn-BA"/>
              </w:rPr>
            </w:pPr>
          </w:p>
        </w:tc>
        <w:tc>
          <w:tcPr>
            <w:tcW w:w="3420" w:type="dxa"/>
            <w:vAlign w:val="center"/>
          </w:tcPr>
          <w:p w:rsidR="00026089" w:rsidRPr="00026089" w:rsidRDefault="00026089" w:rsidP="00026089">
            <w:pPr>
              <w:spacing w:after="0" w:line="240" w:lineRule="auto"/>
              <w:ind w:right="157" w:firstLine="284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sr-Cyrl-CS"/>
              </w:rPr>
            </w:pPr>
            <w:r w:rsidRPr="0002608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sr-Cyrl-CS"/>
              </w:rPr>
              <w:t>Naziv nastavne jedinice</w:t>
            </w:r>
          </w:p>
          <w:p w:rsidR="00026089" w:rsidRPr="00026089" w:rsidRDefault="00026089" w:rsidP="00026089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sr-Cyrl-CS"/>
              </w:rPr>
            </w:pPr>
            <w:r w:rsidRPr="00026089">
              <w:rPr>
                <w:rFonts w:ascii="Times New Roman" w:eastAsia="Times New Roman" w:hAnsi="Times New Roman" w:cs="Times New Roman"/>
                <w:sz w:val="13"/>
                <w:szCs w:val="13"/>
                <w:lang w:val="sr-Cyrl-CS"/>
              </w:rPr>
              <w:t>(navesti i korelaciju: veze unutar predmeta i sa drugim predmetima)</w:t>
            </w:r>
          </w:p>
        </w:tc>
        <w:tc>
          <w:tcPr>
            <w:tcW w:w="1080" w:type="dxa"/>
            <w:vAlign w:val="center"/>
          </w:tcPr>
          <w:p w:rsidR="00026089" w:rsidRPr="00026089" w:rsidRDefault="00026089" w:rsidP="00026089">
            <w:pPr>
              <w:spacing w:after="0" w:line="240" w:lineRule="auto"/>
              <w:ind w:left="-195" w:right="-1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026089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Tip časa</w:t>
            </w:r>
          </w:p>
        </w:tc>
        <w:tc>
          <w:tcPr>
            <w:tcW w:w="1170" w:type="dxa"/>
            <w:vAlign w:val="center"/>
          </w:tcPr>
          <w:p w:rsidR="00026089" w:rsidRPr="00026089" w:rsidRDefault="00026089" w:rsidP="0002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026089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Oblik rada</w:t>
            </w:r>
          </w:p>
        </w:tc>
        <w:tc>
          <w:tcPr>
            <w:tcW w:w="1260" w:type="dxa"/>
            <w:vAlign w:val="center"/>
          </w:tcPr>
          <w:p w:rsidR="00026089" w:rsidRPr="00026089" w:rsidRDefault="00B41EE9" w:rsidP="00B4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BA"/>
              </w:rPr>
              <w:t xml:space="preserve">Nastavne metode </w:t>
            </w:r>
          </w:p>
        </w:tc>
        <w:tc>
          <w:tcPr>
            <w:tcW w:w="1530" w:type="dxa"/>
            <w:vAlign w:val="center"/>
          </w:tcPr>
          <w:p w:rsidR="00026089" w:rsidRPr="00026089" w:rsidRDefault="00026089" w:rsidP="0002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026089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M</w:t>
            </w:r>
            <w:r w:rsidRPr="00026089">
              <w:rPr>
                <w:rFonts w:ascii="Times New Roman" w:eastAsia="Times New Roman" w:hAnsi="Times New Roman" w:cs="Times New Roman"/>
                <w:sz w:val="20"/>
                <w:szCs w:val="20"/>
              </w:rPr>
              <w:t>j</w:t>
            </w:r>
            <w:r w:rsidRPr="00026089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esto rada i </w:t>
            </w:r>
            <w:r w:rsidRPr="00026089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br/>
              <w:t>nastavna sredstva</w:t>
            </w:r>
          </w:p>
        </w:tc>
        <w:tc>
          <w:tcPr>
            <w:tcW w:w="2615" w:type="dxa"/>
            <w:vAlign w:val="center"/>
          </w:tcPr>
          <w:p w:rsidR="00026089" w:rsidRPr="00026089" w:rsidRDefault="00026089" w:rsidP="00026089">
            <w:pPr>
              <w:spacing w:after="0" w:line="240" w:lineRule="auto"/>
              <w:ind w:right="977" w:firstLine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BA"/>
              </w:rPr>
            </w:pPr>
            <w:r w:rsidRPr="00026089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(Samo)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BA"/>
              </w:rPr>
              <w:t>evaluacija</w:t>
            </w:r>
          </w:p>
        </w:tc>
      </w:tr>
      <w:tr w:rsidR="00736C70" w:rsidRPr="00026089" w:rsidTr="00760C2A">
        <w:trPr>
          <w:trHeight w:val="657"/>
        </w:trPr>
        <w:tc>
          <w:tcPr>
            <w:tcW w:w="145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26089" w:rsidRPr="00026089" w:rsidRDefault="00026089" w:rsidP="00026089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6089" w:rsidRPr="00026089" w:rsidRDefault="009D4AB0" w:rsidP="00026089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30.</w:t>
            </w:r>
          </w:p>
        </w:tc>
        <w:tc>
          <w:tcPr>
            <w:tcW w:w="270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26089" w:rsidRPr="00026089" w:rsidRDefault="009D4AB0" w:rsidP="00B41EE9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4AB0">
              <w:rPr>
                <w:rFonts w:ascii="Times New Roman" w:eastAsia="Times New Roman" w:hAnsi="Times New Roman" w:cs="Times New Roman"/>
                <w:sz w:val="24"/>
                <w:szCs w:val="24"/>
              </w:rPr>
              <w:t>sastavi</w:t>
            </w:r>
            <w:proofErr w:type="spellEnd"/>
            <w:r w:rsidRPr="009D4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4AB0">
              <w:rPr>
                <w:rFonts w:ascii="Times New Roman" w:eastAsia="Times New Roman" w:hAnsi="Times New Roman" w:cs="Times New Roman"/>
                <w:sz w:val="24"/>
                <w:szCs w:val="24"/>
              </w:rPr>
              <w:t>složeniji</w:t>
            </w:r>
            <w:proofErr w:type="spellEnd"/>
            <w:r w:rsidRPr="009D4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4AB0">
              <w:rPr>
                <w:rFonts w:ascii="Times New Roman" w:eastAsia="Times New Roman" w:hAnsi="Times New Roman" w:cs="Times New Roman"/>
                <w:sz w:val="24"/>
                <w:szCs w:val="24"/>
              </w:rPr>
              <w:t>tekst</w:t>
            </w:r>
            <w:proofErr w:type="spellEnd"/>
            <w:r w:rsidRPr="009D4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4AB0">
              <w:rPr>
                <w:rFonts w:ascii="Times New Roman" w:eastAsia="Times New Roman" w:hAnsi="Times New Roman" w:cs="Times New Roman"/>
                <w:sz w:val="24"/>
                <w:szCs w:val="24"/>
              </w:rPr>
              <w:t>koristeći</w:t>
            </w:r>
            <w:proofErr w:type="spellEnd"/>
            <w:r w:rsidRPr="009D4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Pr="009D4AB0">
              <w:rPr>
                <w:rFonts w:ascii="Times New Roman" w:eastAsia="Times New Roman" w:hAnsi="Times New Roman" w:cs="Times New Roman"/>
                <w:sz w:val="24"/>
                <w:szCs w:val="24"/>
              </w:rPr>
              <w:t>opisom</w:t>
            </w:r>
            <w:proofErr w:type="spellEnd"/>
            <w:r w:rsidRPr="009D4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9D4AB0">
              <w:rPr>
                <w:rFonts w:ascii="Times New Roman" w:eastAsia="Times New Roman" w:hAnsi="Times New Roman" w:cs="Times New Roman"/>
                <w:sz w:val="24"/>
                <w:szCs w:val="24"/>
              </w:rPr>
              <w:t>pripovijedanjem</w:t>
            </w:r>
            <w:proofErr w:type="spellEnd"/>
          </w:p>
        </w:tc>
        <w:tc>
          <w:tcPr>
            <w:tcW w:w="342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6089" w:rsidRPr="00026089" w:rsidRDefault="009D4AB0" w:rsidP="00B41EE9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</w:pPr>
            <w:r w:rsidRPr="009D4AB0"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>Prvi pismeni zadatak</w:t>
            </w:r>
          </w:p>
        </w:tc>
        <w:tc>
          <w:tcPr>
            <w:tcW w:w="108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6089" w:rsidRPr="00026089" w:rsidRDefault="009D4AB0" w:rsidP="00026089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  <w:t>p. z.</w:t>
            </w:r>
          </w:p>
        </w:tc>
        <w:tc>
          <w:tcPr>
            <w:tcW w:w="117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6089" w:rsidRPr="00026089" w:rsidRDefault="00026089" w:rsidP="00026089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</w:pPr>
            <w:r w:rsidRPr="00026089"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  <w:t xml:space="preserve"> individualni</w:t>
            </w:r>
          </w:p>
        </w:tc>
        <w:tc>
          <w:tcPr>
            <w:tcW w:w="126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6089" w:rsidRPr="00026089" w:rsidRDefault="009D4AB0" w:rsidP="00026089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  <w:t>r</w:t>
            </w:r>
            <w:r w:rsidR="00026089" w:rsidRPr="00026089"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  <w:t>ad na tekstu</w:t>
            </w:r>
          </w:p>
        </w:tc>
        <w:tc>
          <w:tcPr>
            <w:tcW w:w="153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6089" w:rsidRPr="00026089" w:rsidRDefault="00026089" w:rsidP="00026089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</w:pPr>
            <w:r w:rsidRPr="00026089"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  <w:t>Specijalizovana učionica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  <w:t xml:space="preserve"> </w:t>
            </w:r>
            <w:r w:rsidRPr="00026089"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  <w:t>za rad, stručna literatura</w:t>
            </w:r>
          </w:p>
        </w:tc>
        <w:tc>
          <w:tcPr>
            <w:tcW w:w="2615" w:type="dxa"/>
            <w:tcBorders>
              <w:left w:val="single" w:sz="4" w:space="0" w:color="auto"/>
              <w:bottom w:val="nil"/>
            </w:tcBorders>
            <w:vAlign w:val="center"/>
          </w:tcPr>
          <w:p w:rsidR="00026089" w:rsidRPr="00026089" w:rsidRDefault="00736C70" w:rsidP="00026089">
            <w:pPr>
              <w:spacing w:after="0" w:line="240" w:lineRule="auto"/>
              <w:ind w:right="-125" w:firstLin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Učenik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sastavlja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složenii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tekst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koristeći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se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opisom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pripovijedanjem</w:t>
            </w:r>
            <w:proofErr w:type="spellEnd"/>
          </w:p>
        </w:tc>
      </w:tr>
      <w:tr w:rsidR="00736C70" w:rsidRPr="00026089" w:rsidTr="00760C2A">
        <w:trPr>
          <w:trHeight w:val="658"/>
        </w:trPr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6089" w:rsidRPr="00026089" w:rsidRDefault="00026089" w:rsidP="00026089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6089" w:rsidRPr="00026089" w:rsidRDefault="009D4AB0" w:rsidP="00026089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31. 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6089" w:rsidRPr="00026089" w:rsidRDefault="00026089" w:rsidP="00026089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6089" w:rsidRPr="00026089" w:rsidRDefault="009D4AB0" w:rsidP="00026089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D4AB0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Prvi pismeni zadatak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6089" w:rsidRPr="00026089" w:rsidRDefault="009D4AB0" w:rsidP="00026089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  <w:t xml:space="preserve">p. z.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6089" w:rsidRPr="00026089" w:rsidRDefault="00026089" w:rsidP="00026089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</w:pPr>
            <w:r w:rsidRPr="00026089"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  <w:t>frontalni, individualni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1EE9" w:rsidRDefault="00B41EE9" w:rsidP="00026089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</w:pPr>
          </w:p>
          <w:p w:rsidR="00026089" w:rsidRPr="00026089" w:rsidRDefault="00026089" w:rsidP="00026089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</w:pPr>
            <w:r w:rsidRPr="00026089"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  <w:t>rad na tekstu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6089" w:rsidRPr="00026089" w:rsidRDefault="00026089" w:rsidP="00026089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18"/>
                <w:szCs w:val="18"/>
                <w:lang w:val="sr-Latn-BA"/>
              </w:rPr>
            </w:pPr>
          </w:p>
        </w:tc>
        <w:tc>
          <w:tcPr>
            <w:tcW w:w="261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26089" w:rsidRPr="00026089" w:rsidRDefault="00026089" w:rsidP="00026089">
            <w:pPr>
              <w:spacing w:after="0" w:line="240" w:lineRule="auto"/>
              <w:ind w:right="-125" w:firstLin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36C70" w:rsidRPr="00026089" w:rsidTr="00760C2A">
        <w:trPr>
          <w:trHeight w:val="240"/>
        </w:trPr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6089" w:rsidRPr="00026089" w:rsidRDefault="00760C2A" w:rsidP="00026089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Klasicizam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6089" w:rsidRPr="00026089" w:rsidRDefault="009D4AB0" w:rsidP="00026089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32.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6089" w:rsidRPr="00026089" w:rsidRDefault="00026089" w:rsidP="00026089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6089" w:rsidRPr="00026089" w:rsidRDefault="009D4AB0" w:rsidP="00026089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D4AB0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Klasicizam (odlike i predstavnici)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6089" w:rsidRPr="00026089" w:rsidRDefault="009D4AB0" w:rsidP="00026089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  <w:t>obrada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6089" w:rsidRPr="00026089" w:rsidRDefault="00026089" w:rsidP="00026089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</w:pPr>
            <w:r w:rsidRPr="00026089"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  <w:t>individualni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6089" w:rsidRPr="00026089" w:rsidRDefault="00026089" w:rsidP="00026089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6089" w:rsidRPr="00026089" w:rsidRDefault="009D4AB0" w:rsidP="00026089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18"/>
                <w:szCs w:val="18"/>
                <w:lang w:val="sr-Latn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Latn-BA"/>
              </w:rPr>
              <w:t>Književna historija i teorija književnosti</w:t>
            </w:r>
          </w:p>
        </w:tc>
        <w:tc>
          <w:tcPr>
            <w:tcW w:w="261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26089" w:rsidRPr="00026089" w:rsidRDefault="00026089" w:rsidP="00026089">
            <w:pPr>
              <w:spacing w:after="0" w:line="240" w:lineRule="auto"/>
              <w:ind w:right="-125" w:firstLin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36C70" w:rsidRPr="00026089" w:rsidTr="00760C2A">
        <w:trPr>
          <w:trHeight w:val="658"/>
        </w:trPr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6089" w:rsidRPr="00026089" w:rsidRDefault="00026089" w:rsidP="00026089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4AB0" w:rsidRPr="00026089" w:rsidRDefault="009D4AB0" w:rsidP="00026089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33.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6089" w:rsidRPr="00026089" w:rsidRDefault="00026089" w:rsidP="009D4AB0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6089" w:rsidRPr="00026089" w:rsidRDefault="009D4AB0" w:rsidP="00026089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D4AB0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Žan Rasin </w:t>
            </w:r>
            <w:r w:rsidRPr="009D4A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Latn-CS"/>
              </w:rPr>
              <w:t>Fedra</w:t>
            </w:r>
            <w:r w:rsidRPr="009D4AB0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(odlomak)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6089" w:rsidRPr="00026089" w:rsidRDefault="009D4AB0" w:rsidP="00026089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  <w:t>obrada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6089" w:rsidRPr="00026089" w:rsidRDefault="00026089" w:rsidP="00026089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</w:pPr>
            <w:r w:rsidRPr="00026089"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  <w:t>frontalni, individualni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6089" w:rsidRPr="00026089" w:rsidRDefault="009D4AB0" w:rsidP="00026089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  <w:t>m</w:t>
            </w:r>
            <w:r w:rsidR="00026089" w:rsidRPr="00026089"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  <w:t>onološki, dijaloški,</w:t>
            </w:r>
          </w:p>
          <w:p w:rsidR="00026089" w:rsidRPr="00026089" w:rsidRDefault="00026089" w:rsidP="00026089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</w:pPr>
            <w:r w:rsidRPr="00026089"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  <w:t>rad na tekstu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6089" w:rsidRPr="00026089" w:rsidRDefault="00026089" w:rsidP="00026089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261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26089" w:rsidRPr="00026089" w:rsidRDefault="00026089" w:rsidP="00026089">
            <w:pPr>
              <w:spacing w:after="0" w:line="240" w:lineRule="auto"/>
              <w:ind w:right="-125" w:firstLin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36C70" w:rsidRPr="00026089" w:rsidTr="00760C2A">
        <w:trPr>
          <w:trHeight w:val="657"/>
        </w:trPr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6089" w:rsidRPr="00026089" w:rsidRDefault="00026089" w:rsidP="00026089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6089" w:rsidRPr="00026089" w:rsidRDefault="009D4AB0" w:rsidP="00026089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34. 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6089" w:rsidRPr="00026089" w:rsidRDefault="00026089" w:rsidP="00026089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6089" w:rsidRPr="00026089" w:rsidRDefault="009D4AB0" w:rsidP="00026089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K</w:t>
            </w:r>
            <w:r w:rsidRPr="009D4AB0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olektivni ispravak prvog pismenog zadatka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6089" w:rsidRPr="00026089" w:rsidRDefault="009D4AB0" w:rsidP="00026089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  <w:t>p. z.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6089" w:rsidRPr="00026089" w:rsidRDefault="00026089" w:rsidP="00026089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</w:pPr>
            <w:r w:rsidRPr="00026089"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  <w:t>individualni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6089" w:rsidRPr="00026089" w:rsidRDefault="009D4AB0" w:rsidP="00026089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  <w:t>r</w:t>
            </w:r>
            <w:r w:rsidR="00026089" w:rsidRPr="00026089"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  <w:t>ad na tekstu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6089" w:rsidRPr="00026089" w:rsidRDefault="00026089" w:rsidP="00026089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261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26089" w:rsidRPr="00026089" w:rsidRDefault="00026089" w:rsidP="00026089">
            <w:pPr>
              <w:spacing w:after="0" w:line="240" w:lineRule="auto"/>
              <w:ind w:right="-125" w:firstLin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36C70" w:rsidRPr="00026089" w:rsidTr="00760C2A">
        <w:trPr>
          <w:trHeight w:val="658"/>
        </w:trPr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6089" w:rsidRPr="00026089" w:rsidRDefault="00026089" w:rsidP="00026089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6089" w:rsidRPr="00026089" w:rsidRDefault="009D4AB0" w:rsidP="00026089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35.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6089" w:rsidRPr="00026089" w:rsidRDefault="00026089" w:rsidP="00026089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6089" w:rsidRPr="00026089" w:rsidRDefault="009D4AB0" w:rsidP="00026089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I</w:t>
            </w:r>
            <w:r w:rsidRPr="009D4AB0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ndividualni ispravak prvog pismenog zadatka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6089" w:rsidRPr="00026089" w:rsidRDefault="009D4AB0" w:rsidP="00026089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  <w:t xml:space="preserve">p. z.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6089" w:rsidRPr="00026089" w:rsidRDefault="00026089" w:rsidP="00026089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</w:pPr>
            <w:r w:rsidRPr="00026089"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  <w:t>individualni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6089" w:rsidRPr="00026089" w:rsidRDefault="00026089" w:rsidP="00026089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</w:pPr>
          </w:p>
          <w:p w:rsidR="00026089" w:rsidRPr="00026089" w:rsidRDefault="00026089" w:rsidP="00026089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</w:pPr>
            <w:r w:rsidRPr="00026089"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  <w:t>rad na tekstu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6089" w:rsidRPr="00026089" w:rsidRDefault="00026089" w:rsidP="00026089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261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26089" w:rsidRPr="00026089" w:rsidRDefault="00026089" w:rsidP="00026089">
            <w:pPr>
              <w:spacing w:after="0" w:line="240" w:lineRule="auto"/>
              <w:ind w:right="-125" w:firstLin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36C70" w:rsidRPr="00026089" w:rsidTr="00760C2A">
        <w:trPr>
          <w:trHeight w:val="658"/>
        </w:trPr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6089" w:rsidRPr="00026089" w:rsidRDefault="00026089" w:rsidP="00026089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6089" w:rsidRPr="00026089" w:rsidRDefault="009D4AB0" w:rsidP="00026089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36.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6089" w:rsidRPr="00026089" w:rsidRDefault="00026089" w:rsidP="00026089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6089" w:rsidRPr="00026089" w:rsidRDefault="009D4AB0" w:rsidP="00026089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P</w:t>
            </w:r>
            <w:r w:rsidRPr="009D4AB0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ridjevi (semantičke i gramatičke odlike i pridjevski vid)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6089" w:rsidRPr="00026089" w:rsidRDefault="00026089" w:rsidP="00026089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</w:pPr>
            <w:r w:rsidRPr="00026089"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  <w:t>vježba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6089" w:rsidRPr="00026089" w:rsidRDefault="00026089" w:rsidP="00026089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</w:pPr>
            <w:r w:rsidRPr="00026089"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  <w:t>individualni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6C70" w:rsidRPr="00736C70" w:rsidRDefault="00736C70" w:rsidP="00736C70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</w:pPr>
            <w:r w:rsidRPr="00736C70"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  <w:t>Monološki, dijaloški,</w:t>
            </w:r>
          </w:p>
          <w:p w:rsidR="00026089" w:rsidRPr="00026089" w:rsidRDefault="00736C70" w:rsidP="00736C70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</w:pPr>
            <w:r w:rsidRPr="00736C70"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  <w:t>rad na tekstu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6089" w:rsidRPr="00026089" w:rsidRDefault="00026089" w:rsidP="00026089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18"/>
                <w:szCs w:val="18"/>
                <w:lang w:val="sr-Latn-BA"/>
              </w:rPr>
            </w:pPr>
          </w:p>
        </w:tc>
        <w:tc>
          <w:tcPr>
            <w:tcW w:w="261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26089" w:rsidRPr="00026089" w:rsidRDefault="00026089" w:rsidP="00026089">
            <w:pPr>
              <w:spacing w:after="0" w:line="240" w:lineRule="auto"/>
              <w:ind w:right="-125" w:firstLin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026089" w:rsidRPr="00026089" w:rsidRDefault="00026089" w:rsidP="0002608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sr-Cyrl-CS"/>
        </w:rPr>
      </w:pPr>
    </w:p>
    <w:p w:rsidR="00026089" w:rsidRPr="00026089" w:rsidRDefault="00026089" w:rsidP="00026089">
      <w:pPr>
        <w:tabs>
          <w:tab w:val="left" w:pos="4962"/>
          <w:tab w:val="left" w:pos="7296"/>
          <w:tab w:val="left" w:pos="8080"/>
          <w:tab w:val="left" w:pos="8931"/>
        </w:tabs>
        <w:spacing w:before="1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608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</w:t>
      </w:r>
    </w:p>
    <w:p w:rsidR="00026089" w:rsidRPr="00026089" w:rsidRDefault="00026089" w:rsidP="00026089">
      <w:pPr>
        <w:tabs>
          <w:tab w:val="left" w:pos="4962"/>
          <w:tab w:val="left" w:pos="7296"/>
          <w:tab w:val="left" w:pos="8080"/>
          <w:tab w:val="left" w:pos="8931"/>
        </w:tabs>
        <w:spacing w:before="160"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  <w:r w:rsidRPr="0002608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Pr="00026089">
        <w:rPr>
          <w:rFonts w:ascii="Times New Roman" w:eastAsia="Times New Roman" w:hAnsi="Times New Roman" w:cs="Times New Roman"/>
          <w:sz w:val="24"/>
          <w:szCs w:val="24"/>
          <w:lang w:val="sr-Cyrl-CS"/>
        </w:rPr>
        <w:t>Datum predaj</w:t>
      </w:r>
      <w:r w:rsidR="00736C70">
        <w:rPr>
          <w:rFonts w:ascii="Times New Roman" w:eastAsia="Times New Roman" w:hAnsi="Times New Roman" w:cs="Times New Roman"/>
          <w:sz w:val="24"/>
          <w:szCs w:val="24"/>
          <w:lang w:val="sr-Latn-BA"/>
        </w:rPr>
        <w:t>e 01.09</w:t>
      </w:r>
      <w:r w:rsidRPr="00026089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.2020. </w:t>
      </w:r>
      <w:r w:rsidRPr="00026089">
        <w:rPr>
          <w:rFonts w:ascii="Times New Roman" w:eastAsia="Times New Roman" w:hAnsi="Times New Roman" w:cs="Times New Roman"/>
          <w:sz w:val="24"/>
          <w:szCs w:val="24"/>
          <w:lang w:val="sr-Cyrl-CS"/>
        </w:rPr>
        <w:t>god.</w:t>
      </w:r>
      <w:r w:rsidRPr="0002608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Predmetni nastavnik</w:t>
      </w:r>
      <w:r w:rsidRPr="00026089">
        <w:rPr>
          <w:rFonts w:ascii="Times New Roman" w:eastAsia="Times New Roman" w:hAnsi="Times New Roman" w:cs="Times New Roman"/>
          <w:sz w:val="24"/>
          <w:szCs w:val="24"/>
        </w:rPr>
        <w:t xml:space="preserve">: Alisa </w:t>
      </w:r>
      <w:proofErr w:type="spellStart"/>
      <w:r w:rsidRPr="00026089">
        <w:rPr>
          <w:rFonts w:ascii="Times New Roman" w:eastAsia="Times New Roman" w:hAnsi="Times New Roman" w:cs="Times New Roman"/>
          <w:sz w:val="24"/>
          <w:szCs w:val="24"/>
        </w:rPr>
        <w:t>Džemić</w:t>
      </w:r>
      <w:proofErr w:type="spellEnd"/>
    </w:p>
    <w:p w:rsidR="00026089" w:rsidRPr="005719E1" w:rsidRDefault="00026089">
      <w:pPr>
        <w:rPr>
          <w:lang w:val="sr-Latn-BA"/>
        </w:rPr>
      </w:pPr>
    </w:p>
    <w:sectPr w:rsidR="00026089" w:rsidRPr="005719E1" w:rsidSect="005719E1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9E1"/>
    <w:rsid w:val="00026089"/>
    <w:rsid w:val="0055267C"/>
    <w:rsid w:val="005719E1"/>
    <w:rsid w:val="00736C70"/>
    <w:rsid w:val="00760C2A"/>
    <w:rsid w:val="009D4AB0"/>
    <w:rsid w:val="00B4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Rizvan</dc:creator>
  <cp:lastModifiedBy>Rizvan</cp:lastModifiedBy>
  <cp:revision>2</cp:revision>
  <dcterms:created xsi:type="dcterms:W3CDTF">2020-08-28T21:42:00Z</dcterms:created>
  <dcterms:modified xsi:type="dcterms:W3CDTF">2020-08-29T22:56:00Z</dcterms:modified>
</cp:coreProperties>
</file>