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A58" w:rsidRDefault="000D7A58" w:rsidP="000D7A58">
      <w:pPr>
        <w:jc w:val="both"/>
        <w:rPr>
          <w:rFonts w:asciiTheme="minorBidi" w:hAnsiTheme="minorBidi"/>
          <w:sz w:val="24"/>
          <w:szCs w:val="24"/>
        </w:rPr>
      </w:pPr>
    </w:p>
    <w:p w:rsidR="000D7A58" w:rsidRDefault="000D7A58" w:rsidP="00C401BE">
      <w:pPr>
        <w:spacing w:line="276" w:lineRule="auto"/>
        <w:jc w:val="both"/>
        <w:rPr>
          <w:rFonts w:asciiTheme="minorBidi" w:hAnsiTheme="minorBidi"/>
          <w:sz w:val="24"/>
          <w:szCs w:val="24"/>
        </w:rPr>
      </w:pPr>
    </w:p>
    <w:p w:rsidR="000D7A58" w:rsidRDefault="000D7A58" w:rsidP="00C401BE">
      <w:pPr>
        <w:spacing w:line="276" w:lineRule="auto"/>
        <w:jc w:val="both"/>
        <w:rPr>
          <w:rFonts w:asciiTheme="minorBidi" w:hAnsiTheme="minorBidi"/>
          <w:sz w:val="24"/>
          <w:szCs w:val="24"/>
        </w:rPr>
      </w:pPr>
      <w:r w:rsidRPr="000D7A58">
        <w:rPr>
          <w:rFonts w:asciiTheme="minorBidi" w:hAnsiTheme="minorBidi"/>
          <w:sz w:val="24"/>
          <w:szCs w:val="24"/>
        </w:rPr>
        <w:t xml:space="preserve">Radi </w:t>
      </w:r>
      <w:proofErr w:type="spellStart"/>
      <w:r w:rsidRPr="000D7A58">
        <w:rPr>
          <w:rFonts w:asciiTheme="minorBidi" w:hAnsiTheme="minorBidi"/>
          <w:sz w:val="24"/>
          <w:szCs w:val="24"/>
        </w:rPr>
        <w:t>učestvovanja</w:t>
      </w:r>
      <w:proofErr w:type="spellEnd"/>
      <w:r w:rsidRPr="000D7A58">
        <w:rPr>
          <w:rFonts w:asciiTheme="minorBidi" w:hAnsiTheme="minorBidi"/>
          <w:sz w:val="24"/>
          <w:szCs w:val="24"/>
        </w:rPr>
        <w:t xml:space="preserve"> na Konkursu</w:t>
      </w:r>
      <w:r>
        <w:rPr>
          <w:rFonts w:asciiTheme="minorBidi" w:hAnsiTheme="minorBidi"/>
          <w:sz w:val="24"/>
          <w:szCs w:val="24"/>
        </w:rPr>
        <w:t xml:space="preserve"> </w:t>
      </w:r>
      <w:r w:rsidRPr="000D7A58">
        <w:rPr>
          <w:rFonts w:asciiTheme="minorBidi" w:hAnsiTheme="minorBidi"/>
          <w:sz w:val="24"/>
          <w:szCs w:val="24"/>
        </w:rPr>
        <w:t>za dodjelu sredstava iz budžeta Bošnjačkog nacionalnog vijeća u Republici Srbiji za podsticanje projekata od opšteg interesa Bošnjaka koje realizuju fizička i pravna lica</w:t>
      </w:r>
      <w:r>
        <w:rPr>
          <w:rFonts w:asciiTheme="minorBidi" w:hAnsiTheme="minorBidi"/>
          <w:sz w:val="24"/>
          <w:szCs w:val="24"/>
        </w:rPr>
        <w:t xml:space="preserve"> do kraja 2021. godine,</w:t>
      </w:r>
      <w:r w:rsidRPr="000D7A58">
        <w:rPr>
          <w:rFonts w:asciiTheme="minorBidi" w:hAnsiTheme="minorBidi"/>
          <w:sz w:val="24"/>
          <w:szCs w:val="24"/>
        </w:rPr>
        <w:t xml:space="preserve"> tim povodom dajem sl</w:t>
      </w:r>
      <w:r>
        <w:rPr>
          <w:rFonts w:asciiTheme="minorBidi" w:hAnsiTheme="minorBidi"/>
          <w:sz w:val="24"/>
          <w:szCs w:val="24"/>
        </w:rPr>
        <w:t>jedeću</w:t>
      </w:r>
    </w:p>
    <w:p w:rsidR="000D7A58" w:rsidRPr="00EF6DA5" w:rsidRDefault="00F71A50" w:rsidP="000D7A58">
      <w:pPr>
        <w:spacing w:line="276" w:lineRule="auto"/>
        <w:jc w:val="center"/>
        <w:rPr>
          <w:rFonts w:asciiTheme="minorBidi" w:hAnsiTheme="minorBidi"/>
          <w:b/>
          <w:bCs/>
          <w:sz w:val="28"/>
          <w:szCs w:val="28"/>
        </w:rPr>
      </w:pPr>
      <w:r w:rsidRPr="00EF6DA5">
        <w:rPr>
          <w:rFonts w:asciiTheme="minorBidi" w:hAnsiTheme="minorBidi"/>
          <w:b/>
          <w:bCs/>
          <w:sz w:val="28"/>
          <w:szCs w:val="28"/>
        </w:rPr>
        <w:t xml:space="preserve">I Z J A V </w:t>
      </w:r>
      <w:r w:rsidR="000D7A58">
        <w:rPr>
          <w:rFonts w:asciiTheme="minorBidi" w:hAnsiTheme="minorBidi"/>
          <w:b/>
          <w:bCs/>
          <w:sz w:val="28"/>
          <w:szCs w:val="28"/>
        </w:rPr>
        <w:t>U</w:t>
      </w:r>
    </w:p>
    <w:p w:rsidR="00F71A50" w:rsidRPr="00EF6DA5" w:rsidRDefault="00F71A50" w:rsidP="00C401BE">
      <w:pPr>
        <w:spacing w:line="276" w:lineRule="auto"/>
        <w:jc w:val="both"/>
        <w:rPr>
          <w:rFonts w:asciiTheme="minorBidi" w:hAnsiTheme="minorBidi"/>
          <w:sz w:val="24"/>
          <w:szCs w:val="24"/>
        </w:rPr>
      </w:pPr>
      <w:r w:rsidRPr="00EF6DA5">
        <w:rPr>
          <w:rFonts w:asciiTheme="minorBidi" w:hAnsiTheme="minorBidi"/>
          <w:sz w:val="24"/>
          <w:szCs w:val="24"/>
        </w:rPr>
        <w:t xml:space="preserve">Saglasan/a sam da </w:t>
      </w:r>
      <w:r w:rsidR="00EF6DA5" w:rsidRPr="00EF6DA5">
        <w:rPr>
          <w:rFonts w:asciiTheme="minorBidi" w:hAnsiTheme="minorBidi"/>
          <w:sz w:val="24"/>
          <w:szCs w:val="24"/>
        </w:rPr>
        <w:t>Komisija za dodjelu sredstava fizičkim i pravnim licima za finansiranje i sufinansiranje projekata od opšteg interesa Bošnjaka</w:t>
      </w:r>
      <w:r w:rsidR="00EF6DA5">
        <w:rPr>
          <w:rFonts w:asciiTheme="minorBidi" w:hAnsiTheme="minorBidi"/>
          <w:sz w:val="24"/>
          <w:szCs w:val="24"/>
        </w:rPr>
        <w:t xml:space="preserve"> iz budžeta Bošnjačkog nacionalnog vijeća u Republici Srbiji</w:t>
      </w:r>
      <w:r w:rsidR="00EF6DA5" w:rsidRPr="00EF6DA5">
        <w:rPr>
          <w:rFonts w:asciiTheme="minorBidi" w:hAnsiTheme="minorBidi"/>
          <w:sz w:val="24"/>
          <w:szCs w:val="24"/>
        </w:rPr>
        <w:t xml:space="preserve"> </w:t>
      </w:r>
      <w:r w:rsidRPr="00EF6DA5">
        <w:rPr>
          <w:rFonts w:asciiTheme="minorBidi" w:hAnsiTheme="minorBidi"/>
          <w:sz w:val="24"/>
          <w:szCs w:val="24"/>
        </w:rPr>
        <w:t xml:space="preserve">za potrebe postupka </w:t>
      </w:r>
      <w:r w:rsidR="00EF6DA5" w:rsidRPr="00EF6DA5">
        <w:rPr>
          <w:rFonts w:asciiTheme="minorBidi" w:hAnsiTheme="minorBidi"/>
          <w:sz w:val="24"/>
          <w:szCs w:val="24"/>
        </w:rPr>
        <w:t xml:space="preserve">izbora projekta koji će se finansirati </w:t>
      </w:r>
      <w:r w:rsidR="00EF6DA5">
        <w:rPr>
          <w:rFonts w:asciiTheme="minorBidi" w:hAnsiTheme="minorBidi"/>
          <w:sz w:val="24"/>
          <w:szCs w:val="24"/>
        </w:rPr>
        <w:t xml:space="preserve">ili </w:t>
      </w:r>
      <w:proofErr w:type="spellStart"/>
      <w:r w:rsidR="00EF6DA5">
        <w:rPr>
          <w:rFonts w:asciiTheme="minorBidi" w:hAnsiTheme="minorBidi"/>
          <w:sz w:val="24"/>
          <w:szCs w:val="24"/>
        </w:rPr>
        <w:t>sufinansirati</w:t>
      </w:r>
      <w:proofErr w:type="spellEnd"/>
      <w:r w:rsidR="00EF6DA5">
        <w:rPr>
          <w:rFonts w:asciiTheme="minorBidi" w:hAnsiTheme="minorBidi"/>
          <w:sz w:val="24"/>
          <w:szCs w:val="24"/>
        </w:rPr>
        <w:t xml:space="preserve"> </w:t>
      </w:r>
      <w:r w:rsidRPr="00EF6DA5">
        <w:rPr>
          <w:rFonts w:asciiTheme="minorBidi" w:hAnsiTheme="minorBidi"/>
          <w:sz w:val="24"/>
          <w:szCs w:val="24"/>
        </w:rPr>
        <w:t>može izvršiti uvid, pribavi</w:t>
      </w:r>
      <w:r w:rsidR="00766A84">
        <w:rPr>
          <w:rFonts w:asciiTheme="minorBidi" w:hAnsiTheme="minorBidi"/>
          <w:sz w:val="24"/>
          <w:szCs w:val="24"/>
        </w:rPr>
        <w:t>ti</w:t>
      </w:r>
      <w:r w:rsidRPr="00EF6DA5">
        <w:rPr>
          <w:rFonts w:asciiTheme="minorBidi" w:hAnsiTheme="minorBidi"/>
          <w:sz w:val="24"/>
          <w:szCs w:val="24"/>
        </w:rPr>
        <w:t xml:space="preserve"> i obradi</w:t>
      </w:r>
      <w:r w:rsidR="00766A84">
        <w:rPr>
          <w:rFonts w:asciiTheme="minorBidi" w:hAnsiTheme="minorBidi"/>
          <w:sz w:val="24"/>
          <w:szCs w:val="24"/>
        </w:rPr>
        <w:t>ti</w:t>
      </w:r>
      <w:r w:rsidR="00EF6DA5" w:rsidRPr="00EF6DA5">
        <w:rPr>
          <w:rFonts w:asciiTheme="minorBidi" w:hAnsiTheme="minorBidi"/>
          <w:sz w:val="24"/>
          <w:szCs w:val="24"/>
        </w:rPr>
        <w:t xml:space="preserve"> </w:t>
      </w:r>
      <w:r w:rsidRPr="00EF6DA5">
        <w:rPr>
          <w:rFonts w:asciiTheme="minorBidi" w:hAnsiTheme="minorBidi"/>
          <w:sz w:val="24"/>
          <w:szCs w:val="24"/>
        </w:rPr>
        <w:t>lične podatke o činjenicama o kojima se vodi službena evidencija, koji su neophodni</w:t>
      </w:r>
      <w:r w:rsidR="00EF6DA5" w:rsidRPr="00EF6DA5">
        <w:rPr>
          <w:rFonts w:asciiTheme="minorBidi" w:hAnsiTheme="minorBidi"/>
          <w:sz w:val="24"/>
          <w:szCs w:val="24"/>
        </w:rPr>
        <w:t xml:space="preserve"> </w:t>
      </w:r>
      <w:r w:rsidRPr="00EF6DA5">
        <w:rPr>
          <w:rFonts w:asciiTheme="minorBidi" w:hAnsiTheme="minorBidi"/>
          <w:sz w:val="24"/>
          <w:szCs w:val="24"/>
        </w:rPr>
        <w:t>u postupku odlučivanja.</w:t>
      </w:r>
      <w:bookmarkStart w:id="0" w:name="_GoBack"/>
      <w:bookmarkEnd w:id="0"/>
    </w:p>
    <w:p w:rsidR="00EF6DA5" w:rsidRPr="00EF6DA5" w:rsidRDefault="00EF6DA5" w:rsidP="00EF6DA5">
      <w:pPr>
        <w:jc w:val="both"/>
        <w:rPr>
          <w:rFonts w:asciiTheme="minorBidi" w:hAnsiTheme="minorBidi"/>
          <w:sz w:val="24"/>
          <w:szCs w:val="24"/>
        </w:rPr>
      </w:pPr>
      <w:r w:rsidRPr="00EF6DA5">
        <w:rPr>
          <w:rFonts w:asciiTheme="minorBidi" w:hAnsiTheme="minorBidi"/>
          <w:sz w:val="24"/>
          <w:szCs w:val="24"/>
        </w:rPr>
        <w:t xml:space="preserve"> </w:t>
      </w:r>
    </w:p>
    <w:p w:rsidR="00EF6DA5" w:rsidRPr="00EF6DA5" w:rsidRDefault="00EF6DA5" w:rsidP="00EF6DA5">
      <w:pPr>
        <w:rPr>
          <w:rFonts w:asciiTheme="minorBidi" w:hAnsiTheme="minorBidi"/>
          <w:sz w:val="24"/>
          <w:szCs w:val="24"/>
        </w:rPr>
      </w:pPr>
      <w:r w:rsidRPr="00EF6DA5">
        <w:rPr>
          <w:rFonts w:asciiTheme="minorBidi" w:hAnsiTheme="minorBidi"/>
          <w:sz w:val="24"/>
          <w:szCs w:val="24"/>
        </w:rPr>
        <w:t>Datum:</w:t>
      </w:r>
      <w:r w:rsidR="00766A84">
        <w:rPr>
          <w:rFonts w:asciiTheme="minorBidi" w:hAnsiTheme="minorBidi"/>
          <w:sz w:val="24"/>
          <w:szCs w:val="24"/>
        </w:rPr>
        <w:t>____________</w:t>
      </w:r>
    </w:p>
    <w:p w:rsidR="00EF6DA5" w:rsidRDefault="00EF6DA5" w:rsidP="00EF6DA5">
      <w:pPr>
        <w:rPr>
          <w:rFonts w:asciiTheme="minorBidi" w:hAnsiTheme="minorBidi"/>
          <w:sz w:val="24"/>
          <w:szCs w:val="24"/>
        </w:rPr>
      </w:pPr>
      <w:r w:rsidRPr="00EF6DA5">
        <w:rPr>
          <w:rFonts w:asciiTheme="minorBidi" w:hAnsiTheme="minorBidi"/>
          <w:sz w:val="24"/>
          <w:szCs w:val="24"/>
        </w:rPr>
        <w:t xml:space="preserve">Mjesto: </w:t>
      </w:r>
      <w:r w:rsidR="00766A84">
        <w:rPr>
          <w:rFonts w:asciiTheme="minorBidi" w:hAnsiTheme="minorBidi"/>
          <w:sz w:val="24"/>
          <w:szCs w:val="24"/>
        </w:rPr>
        <w:t>_______________</w:t>
      </w:r>
    </w:p>
    <w:p w:rsidR="00766A84" w:rsidRPr="00EF6DA5" w:rsidRDefault="00766A84" w:rsidP="00EF6DA5">
      <w:pPr>
        <w:rPr>
          <w:rFonts w:asciiTheme="minorBidi" w:hAnsiTheme="minorBidi"/>
          <w:sz w:val="24"/>
          <w:szCs w:val="24"/>
        </w:rPr>
      </w:pPr>
    </w:p>
    <w:p w:rsidR="00EF6DA5" w:rsidRPr="00EF6DA5" w:rsidRDefault="00EF6DA5" w:rsidP="00766A84">
      <w:pPr>
        <w:jc w:val="right"/>
        <w:rPr>
          <w:rFonts w:asciiTheme="minorBidi" w:hAnsiTheme="minorBidi"/>
          <w:sz w:val="24"/>
          <w:szCs w:val="24"/>
        </w:rPr>
      </w:pPr>
      <w:r w:rsidRPr="00EF6DA5">
        <w:rPr>
          <w:rFonts w:asciiTheme="minorBidi" w:hAnsiTheme="minorBidi"/>
          <w:sz w:val="24"/>
          <w:szCs w:val="24"/>
        </w:rPr>
        <w:t>Potpis davaoca izjave:</w:t>
      </w:r>
    </w:p>
    <w:p w:rsidR="00EF6DA5" w:rsidRPr="00EF6DA5" w:rsidRDefault="00EF6DA5" w:rsidP="00766A84">
      <w:pPr>
        <w:jc w:val="right"/>
        <w:rPr>
          <w:rFonts w:asciiTheme="minorBidi" w:hAnsiTheme="minorBidi"/>
          <w:sz w:val="24"/>
          <w:szCs w:val="24"/>
        </w:rPr>
      </w:pPr>
    </w:p>
    <w:p w:rsidR="00EF6DA5" w:rsidRPr="00EF6DA5" w:rsidRDefault="00766A84" w:rsidP="00766A84">
      <w:pPr>
        <w:jc w:val="right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____________________</w:t>
      </w:r>
    </w:p>
    <w:p w:rsidR="00115F08" w:rsidRPr="00EF6DA5" w:rsidRDefault="00115F08" w:rsidP="00F71A50">
      <w:pPr>
        <w:rPr>
          <w:rFonts w:asciiTheme="minorBidi" w:hAnsiTheme="minorBidi"/>
          <w:sz w:val="24"/>
          <w:szCs w:val="24"/>
        </w:rPr>
      </w:pPr>
    </w:p>
    <w:sectPr w:rsidR="00115F08" w:rsidRPr="00EF6DA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0"/>
    <w:rsid w:val="000D7A58"/>
    <w:rsid w:val="00115F08"/>
    <w:rsid w:val="00766A84"/>
    <w:rsid w:val="00C401BE"/>
    <w:rsid w:val="00EF6DA5"/>
    <w:rsid w:val="00F7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A5549-A340-4669-87DE-E6805687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2021-02-03T09:05:00Z</cp:lastPrinted>
  <dcterms:created xsi:type="dcterms:W3CDTF">2021-02-04T14:59:00Z</dcterms:created>
  <dcterms:modified xsi:type="dcterms:W3CDTF">2021-02-05T09:42:00Z</dcterms:modified>
</cp:coreProperties>
</file>