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D8" w:rsidRPr="00C637A0" w:rsidRDefault="005048D8" w:rsidP="0050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A0">
        <w:rPr>
          <w:rFonts w:ascii="Times New Roman" w:hAnsi="Times New Roman" w:cs="Times New Roman"/>
          <w:b/>
          <w:sz w:val="24"/>
          <w:szCs w:val="24"/>
        </w:rPr>
        <w:t>OPERATIVNI PLAN RADA NASTAVNIKA</w:t>
      </w:r>
    </w:p>
    <w:p w:rsidR="005048D8" w:rsidRPr="003A49A3" w:rsidRDefault="00D078FC" w:rsidP="003A4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48D8" w:rsidRPr="003A49A3">
        <w:rPr>
          <w:rFonts w:ascii="Times New Roman" w:hAnsi="Times New Roman" w:cs="Times New Roman"/>
          <w:sz w:val="24"/>
          <w:szCs w:val="24"/>
        </w:rPr>
        <w:t>ZA</w:t>
      </w:r>
      <w:r w:rsidR="003A49A3">
        <w:rPr>
          <w:rFonts w:ascii="Times New Roman" w:hAnsi="Times New Roman" w:cs="Times New Roman"/>
          <w:sz w:val="24"/>
          <w:szCs w:val="24"/>
        </w:rPr>
        <w:t xml:space="preserve"> </w:t>
      </w:r>
      <w:r w:rsidR="005048D8" w:rsidRPr="003A49A3">
        <w:rPr>
          <w:rFonts w:ascii="Times New Roman" w:hAnsi="Times New Roman" w:cs="Times New Roman"/>
          <w:sz w:val="24"/>
          <w:szCs w:val="24"/>
        </w:rPr>
        <w:t>M</w:t>
      </w:r>
      <w:r w:rsidR="005048D8" w:rsidRPr="003A49A3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="003A49A3" w:rsidRPr="003A49A3">
        <w:rPr>
          <w:rFonts w:ascii="Times New Roman" w:hAnsi="Times New Roman" w:cs="Times New Roman"/>
          <w:sz w:val="24"/>
          <w:szCs w:val="24"/>
        </w:rPr>
        <w:t xml:space="preserve">ESEC </w:t>
      </w:r>
      <w:r w:rsidR="00997789">
        <w:rPr>
          <w:rFonts w:ascii="Times New Roman" w:hAnsi="Times New Roman" w:cs="Times New Roman"/>
          <w:b/>
          <w:sz w:val="24"/>
          <w:szCs w:val="24"/>
        </w:rPr>
        <w:t>APRIL</w:t>
      </w:r>
      <w:bookmarkStart w:id="0" w:name="_GoBack"/>
      <w:bookmarkEnd w:id="0"/>
      <w:r w:rsidR="003A49A3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proofErr w:type="gramStart"/>
      <w:r w:rsidR="005048D8" w:rsidRPr="003A49A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78FC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D078FC">
        <w:rPr>
          <w:rFonts w:ascii="Times New Roman" w:hAnsi="Times New Roman" w:cs="Times New Roman"/>
          <w:sz w:val="24"/>
          <w:szCs w:val="24"/>
        </w:rPr>
        <w:t xml:space="preserve"> 2020/2021.</w:t>
      </w:r>
      <w:proofErr w:type="gramEnd"/>
      <w:r w:rsidRPr="00D0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8FC">
        <w:rPr>
          <w:rFonts w:ascii="Times New Roman" w:hAnsi="Times New Roman" w:cs="Times New Roman"/>
          <w:sz w:val="24"/>
          <w:szCs w:val="24"/>
        </w:rPr>
        <w:t>godina</w:t>
      </w:r>
      <w:proofErr w:type="spellEnd"/>
      <w:proofErr w:type="gramEnd"/>
    </w:p>
    <w:p w:rsidR="005048D8" w:rsidRPr="00C637A0" w:rsidRDefault="005048D8" w:rsidP="0050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37A0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="00E5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637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637A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BOSANSKI </w:t>
      </w:r>
      <w:r w:rsidRPr="00C637A0">
        <w:rPr>
          <w:rFonts w:ascii="Times New Roman" w:hAnsi="Times New Roman" w:cs="Times New Roman"/>
          <w:b/>
          <w:sz w:val="24"/>
          <w:szCs w:val="24"/>
        </w:rPr>
        <w:t>JEZIK</w:t>
      </w:r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r w:rsidRPr="00C637A0">
        <w:rPr>
          <w:rFonts w:ascii="Times New Roman" w:hAnsi="Times New Roman" w:cs="Times New Roman"/>
          <w:b/>
          <w:sz w:val="24"/>
          <w:szCs w:val="24"/>
        </w:rPr>
        <w:t>I KNJIŽEVNOST</w:t>
      </w:r>
      <w:r w:rsidRPr="00C637A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odjeljenje</w:t>
      </w:r>
      <w:proofErr w:type="spellEnd"/>
      <w:r w:rsidRPr="003A49A3">
        <w:rPr>
          <w:rFonts w:ascii="Times New Roman" w:hAnsi="Times New Roman" w:cs="Times New Roman"/>
          <w:b/>
          <w:sz w:val="24"/>
          <w:szCs w:val="24"/>
        </w:rPr>
        <w:t>: IV</w:t>
      </w:r>
      <w:r w:rsidR="00D078FC">
        <w:rPr>
          <w:rFonts w:ascii="Times New Roman" w:hAnsi="Times New Roman" w:cs="Times New Roman"/>
          <w:sz w:val="24"/>
          <w:szCs w:val="24"/>
        </w:rPr>
        <w:t xml:space="preserve">      </w:t>
      </w:r>
      <w:r w:rsidR="00E57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7A0">
        <w:rPr>
          <w:rFonts w:ascii="Times New Roman" w:hAnsi="Times New Roman" w:cs="Times New Roman"/>
          <w:sz w:val="24"/>
          <w:szCs w:val="24"/>
          <w:lang w:val="bs-Latn-BA"/>
        </w:rPr>
        <w:t>Sedmični</w:t>
      </w:r>
      <w:r w:rsidR="00E57C4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637A0">
        <w:rPr>
          <w:rFonts w:ascii="Times New Roman" w:hAnsi="Times New Roman" w:cs="Times New Roman"/>
          <w:sz w:val="24"/>
          <w:szCs w:val="24"/>
        </w:rPr>
        <w:t>fond</w:t>
      </w:r>
      <w:proofErr w:type="gramEnd"/>
      <w:r w:rsidR="003A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: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>4</w:t>
      </w:r>
    </w:p>
    <w:p w:rsidR="005048D8" w:rsidRPr="00C637A0" w:rsidRDefault="005048D8" w:rsidP="00D078FC">
      <w:pPr>
        <w:spacing w:before="120"/>
        <w:ind w:right="-1152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W w:w="140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720"/>
        <w:gridCol w:w="3461"/>
        <w:gridCol w:w="1350"/>
        <w:gridCol w:w="1530"/>
        <w:gridCol w:w="1440"/>
        <w:gridCol w:w="2160"/>
        <w:gridCol w:w="1980"/>
      </w:tblGrid>
      <w:tr w:rsidR="003A49A3" w:rsidRPr="00C637A0" w:rsidTr="00EB2985">
        <w:trPr>
          <w:trHeight w:val="1043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3" w:rsidRPr="00504AD8" w:rsidRDefault="003A49A3" w:rsidP="0050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Red. </w:t>
            </w:r>
            <w:proofErr w:type="gram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gram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Oblik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Metoda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Korelacija</w:t>
            </w:r>
          </w:p>
        </w:tc>
      </w:tr>
      <w:tr w:rsidR="003A49A3" w:rsidRPr="00C637A0" w:rsidTr="00EB2985">
        <w:trPr>
          <w:trHeight w:val="818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3A49A3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Savremena bošnjačka knj.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3A49A3" w:rsidRDefault="00BB0058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107.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</w:tcPr>
          <w:p w:rsidR="003A49A3" w:rsidRDefault="00BB0058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B00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Govorna vježba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BB0058" w:rsidRDefault="00EB2985" w:rsidP="00F17BAB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BB00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BB005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žba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D078FC" w:rsidP="00805E8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078F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3A49A3" w:rsidP="00F17BA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30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</w:tcPr>
          <w:p w:rsidR="003A49A3" w:rsidRDefault="003A49A3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3A49A3" w:rsidRPr="00C637A0" w:rsidRDefault="003A49A3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BB0058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108.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EB2985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Pisanje scenarija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EB2985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805E8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Specijalizirana učionica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za rad, </w:t>
            </w: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stručna literatura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3A49A3" w:rsidP="00F17BA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109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49A3" w:rsidRPr="00C637A0" w:rsidRDefault="00EB2985" w:rsidP="00EB298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Abdulah Sidran</w:t>
            </w: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Planeta Sarajevo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(izbor iz poezije),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Kuduz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(scenarij)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D078FC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 w:rsidR="003A49A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dijaloška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3A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1574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3A49A3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A49A3" w:rsidRPr="00C637A0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EB2985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Abdulah Sidran „Planeta Sarajevo“ (izbor iz poezije), „Kuduz“ (scenarij)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EB2985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utvrđivanje</w:t>
            </w:r>
            <w:r w:rsidR="003A49A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EB2985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Jezička </w:t>
            </w:r>
            <w:r w:rsidR="00C5289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kultura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111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49A3" w:rsidRPr="00B52F9C" w:rsidRDefault="00EB2985" w:rsidP="003A49A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Govornik (orator), odnos izm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eđu govornika i sagovornika ili </w:t>
            </w:r>
            <w:r w:rsidRPr="00EB29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auditorija (vježba javnog nastupa i govorenja pred publikom; improvizacija, priprema, pismeni predložak kao podsjetnik, upotreba mikrofona)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2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-  II  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112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49A3" w:rsidRPr="00C637A0" w:rsidRDefault="00EB2985" w:rsidP="00EB2985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Irfan Horozović</w:t>
            </w:r>
            <w:r w:rsidRPr="00EB2985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„Talhe ili Šedrvanski vrt“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985" w:rsidRDefault="00EB2985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3A49A3" w:rsidRPr="00C637A0" w:rsidRDefault="00EB2985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3A49A3" w:rsidRPr="00C637A0" w:rsidTr="00EB2985">
        <w:trPr>
          <w:trHeight w:val="423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D078FC" w:rsidP="00D078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078F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113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9A3" w:rsidRPr="00FB6BBD" w:rsidRDefault="00EB2985" w:rsidP="00FB6BBD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EB2985">
              <w:rPr>
                <w:rFonts w:ascii="Times New Roman" w:hAnsi="Times New Roman"/>
                <w:sz w:val="24"/>
                <w:szCs w:val="24"/>
                <w:lang w:val="bs-Latn-BA"/>
              </w:rPr>
              <w:t>rfan Horozović „Talhe ili Šedrvanski vrt“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3A49A3" w:rsidRDefault="00EB2985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="00C52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2897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04611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222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52897" w:rsidRDefault="00C52897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5289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Jezička kultura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114</w:t>
            </w:r>
            <w:r w:rsidR="003A49A3" w:rsidRPr="00C637A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F17BAB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3A49A3" w:rsidRPr="00C637A0" w:rsidRDefault="00EB2985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Komentar</w:t>
            </w:r>
            <w:proofErr w:type="spellEnd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kritički</w:t>
            </w:r>
            <w:proofErr w:type="spellEnd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prikazi</w:t>
            </w:r>
            <w:proofErr w:type="spellEnd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polemika</w:t>
            </w:r>
            <w:proofErr w:type="spellEnd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recenzija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FB6BBD" w:rsidRDefault="00D078FC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A49A3" w:rsidRPr="00FB6BBD">
              <w:rPr>
                <w:rFonts w:ascii="Times New Roman" w:hAnsi="Times New Roman" w:cs="Times New Roman"/>
                <w:sz w:val="24"/>
                <w:szCs w:val="24"/>
              </w:rPr>
              <w:t>brada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frontalni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04611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61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D078F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078F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115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EB2985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Pismena</w:t>
            </w:r>
            <w:proofErr w:type="spellEnd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985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FB6BBD" w:rsidRDefault="00EB2985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EB2985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298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Savremena bošnjačka knj.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116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8FC" w:rsidRPr="00FB6BBD" w:rsidRDefault="00EB2985" w:rsidP="00FB6BBD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Dževad Karahasan</w:t>
            </w:r>
            <w:r w:rsidRPr="00EB2985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„</w:t>
            </w:r>
            <w:r w:rsidRPr="00EB2985">
              <w:rPr>
                <w:rFonts w:ascii="Times New Roman" w:hAnsi="Times New Roman"/>
                <w:sz w:val="24"/>
                <w:szCs w:val="24"/>
                <w:lang w:val="bs-Latn-BA"/>
              </w:rPr>
              <w:t>Šahrijarov prsten, Istočni diwan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“</w:t>
            </w:r>
            <w:r w:rsidRPr="00EB2985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(po izboru)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D078FC" w:rsidP="00046110">
            <w:pP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</w:t>
            </w:r>
            <w:r w:rsidR="00EB298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brada</w:t>
            </w:r>
            <w:r w:rsidR="003A49A3"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="00C52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2897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D078F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078F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117.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EB2985" w:rsidP="00F17BAB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B2985">
              <w:rPr>
                <w:rFonts w:ascii="Times New Roman" w:hAnsi="Times New Roman"/>
                <w:sz w:val="24"/>
                <w:szCs w:val="24"/>
                <w:lang w:val="bs-Latn-BA"/>
              </w:rPr>
              <w:t>Dževad Karahasan „Šahrijarov prsten, Istočni diwan“ (po izboru)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FB6BBD" w:rsidRDefault="00EB2985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C52897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49A3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Rad na tekstu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C52897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Jezička kultura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C52897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118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C52897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školski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FB6BBD" w:rsidRDefault="00D078FC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49A3" w:rsidRPr="00FB6BBD">
              <w:rPr>
                <w:rFonts w:ascii="Times New Roman" w:hAnsi="Times New Roman" w:cs="Times New Roman"/>
                <w:sz w:val="24"/>
                <w:szCs w:val="24"/>
              </w:rPr>
              <w:t>rovjera</w:t>
            </w:r>
            <w:proofErr w:type="spellEnd"/>
            <w:r w:rsidR="003A49A3"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Rad na tekstu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  <w:p w:rsidR="003A49A3" w:rsidRPr="00C637A0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A3" w:rsidRPr="00C637A0" w:rsidTr="00EB2985">
        <w:trPr>
          <w:trHeight w:val="553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C52897" w:rsidP="00C528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- II 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119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F17BAB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  <w:lang w:val="bs-Latn-BA"/>
              </w:rPr>
            </w:pPr>
          </w:p>
          <w:p w:rsidR="003A49A3" w:rsidRPr="00C637A0" w:rsidRDefault="00C52897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školski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FB6BBD" w:rsidRDefault="00C52897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provjera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C52897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individualni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C52897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078FC" w:rsidRPr="00D078F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120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52897" w:rsidRDefault="00C52897" w:rsidP="00F1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Komentar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kritički</w:t>
            </w:r>
            <w:proofErr w:type="spellEnd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97">
              <w:rPr>
                <w:rFonts w:ascii="Times New Roman" w:hAnsi="Times New Roman" w:cs="Times New Roman"/>
                <w:sz w:val="24"/>
                <w:szCs w:val="24"/>
              </w:rPr>
              <w:t>prikazi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tvrđivanje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C52897" w:rsidRDefault="00C52897" w:rsidP="00C528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</w:t>
            </w:r>
          </w:p>
          <w:p w:rsidR="003A49A3" w:rsidRPr="00C637A0" w:rsidRDefault="00C52897" w:rsidP="00C528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ndividualni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FB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C637A0" w:rsidRDefault="00FB6BBD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Default="00C52897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 </w:t>
            </w:r>
          </w:p>
          <w:p w:rsidR="00C52897" w:rsidRPr="00C637A0" w:rsidRDefault="00C52897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- II 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52897" w:rsidRDefault="00C52897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Kolektivna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ispravka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trećeg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pismenog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zadatka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A3" w:rsidRPr="00E57C45" w:rsidRDefault="00C52897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897" w:rsidRDefault="00C52897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="00C52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EB2985">
        <w:trPr>
          <w:trHeight w:val="47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C52897" w:rsidRPr="00C637A0" w:rsidRDefault="00C52897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- II 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122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9A3" w:rsidRPr="00E57C45" w:rsidRDefault="00C52897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isparavak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trećeg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pismenog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9A3" w:rsidRPr="00E57C45" w:rsidRDefault="00FB6BBD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A49A3">
              <w:rPr>
                <w:rFonts w:ascii="Times New Roman" w:hAnsi="Times New Roman" w:cs="Times New Roman"/>
                <w:sz w:val="24"/>
                <w:szCs w:val="24"/>
              </w:rPr>
              <w:t>ježba</w:t>
            </w:r>
            <w:proofErr w:type="spellEnd"/>
            <w:r w:rsid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Rad na tekstu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BD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FB6BBD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B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</w:tbl>
    <w:p w:rsidR="005048D8" w:rsidRPr="00057905" w:rsidRDefault="005048D8" w:rsidP="005048D8">
      <w:pPr>
        <w:ind w:right="-3024"/>
        <w:rPr>
          <w:rFonts w:ascii="Times New Roman" w:hAnsi="Times New Roman"/>
          <w:sz w:val="24"/>
          <w:szCs w:val="24"/>
          <w:lang w:val="sr-Latn-CS"/>
        </w:rPr>
      </w:pPr>
    </w:p>
    <w:p w:rsidR="00DE4831" w:rsidRPr="005048D8" w:rsidRDefault="00DE4831">
      <w:pPr>
        <w:rPr>
          <w:rFonts w:ascii="Times New Roman" w:hAnsi="Times New Roman" w:cs="Times New Roman"/>
        </w:rPr>
      </w:pPr>
    </w:p>
    <w:sectPr w:rsidR="00DE4831" w:rsidRPr="005048D8" w:rsidSect="003A49A3">
      <w:pgSz w:w="15840" w:h="12240" w:orient="landscape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DDA"/>
    <w:multiLevelType w:val="hybridMultilevel"/>
    <w:tmpl w:val="3A4242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44220"/>
    <w:multiLevelType w:val="hybridMultilevel"/>
    <w:tmpl w:val="F89E76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21C2D"/>
    <w:multiLevelType w:val="hybridMultilevel"/>
    <w:tmpl w:val="BAD638E2"/>
    <w:lvl w:ilvl="0" w:tplc="14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8"/>
    <w:rsid w:val="0023082B"/>
    <w:rsid w:val="003A49A3"/>
    <w:rsid w:val="005048D8"/>
    <w:rsid w:val="00504AD8"/>
    <w:rsid w:val="007A6919"/>
    <w:rsid w:val="007C31CE"/>
    <w:rsid w:val="00997789"/>
    <w:rsid w:val="00B52F9C"/>
    <w:rsid w:val="00BA59A2"/>
    <w:rsid w:val="00BB0058"/>
    <w:rsid w:val="00C52897"/>
    <w:rsid w:val="00C637A0"/>
    <w:rsid w:val="00D078FC"/>
    <w:rsid w:val="00DE4831"/>
    <w:rsid w:val="00E57C45"/>
    <w:rsid w:val="00EB2985"/>
    <w:rsid w:val="00F17BAB"/>
    <w:rsid w:val="00FB6BBD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Sadat</dc:creator>
  <cp:lastModifiedBy>Rizvan</cp:lastModifiedBy>
  <cp:revision>2</cp:revision>
  <dcterms:created xsi:type="dcterms:W3CDTF">2021-04-03T18:37:00Z</dcterms:created>
  <dcterms:modified xsi:type="dcterms:W3CDTF">2021-04-03T18:37:00Z</dcterms:modified>
</cp:coreProperties>
</file>