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4D76DD">
        <w:rPr>
          <w:rFonts w:ascii="Times New Roman" w:hAnsi="Times New Roman" w:cs="Times New Roman"/>
          <w:b/>
        </w:rPr>
        <w:t>ESEČNI PLAN RADA ZA SEPTEMBAR</w:t>
      </w:r>
    </w:p>
    <w:p w:rsidR="00670D46" w:rsidRPr="00CC009F" w:rsidRDefault="00865E76" w:rsidP="00CC009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904D8B">
        <w:rPr>
          <w:rFonts w:ascii="Times New Roman" w:eastAsia="TimesNewRomanPSMT" w:hAnsi="Times New Roman" w:cs="Times New Roman"/>
          <w:color w:val="000000"/>
          <w:sz w:val="24"/>
          <w:szCs w:val="24"/>
        </w:rPr>
        <w:t>022/2023</w:t>
      </w:r>
      <w:r w:rsidR="004D76D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2D1287" w:rsidRDefault="00865E76" w:rsidP="00865E76">
      <w:pPr>
        <w:rPr>
          <w:rFonts w:ascii="Times New Roman" w:hAnsi="Times New Roman" w:cs="Times New Roman"/>
        </w:rPr>
      </w:pPr>
      <w:proofErr w:type="spellStart"/>
      <w:r w:rsidRPr="00865E76">
        <w:rPr>
          <w:rFonts w:ascii="Times New Roman" w:hAnsi="Times New Roman" w:cs="Times New Roman"/>
        </w:rPr>
        <w:t>Naziv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proofErr w:type="spellStart"/>
      <w:r w:rsidRPr="00865E76">
        <w:rPr>
          <w:rFonts w:ascii="Times New Roman" w:hAnsi="Times New Roman" w:cs="Times New Roman"/>
        </w:rPr>
        <w:t>predmeta</w:t>
      </w:r>
      <w:proofErr w:type="spellEnd"/>
      <w:r w:rsidRPr="00865E76">
        <w:rPr>
          <w:rFonts w:ascii="Times New Roman" w:hAnsi="Times New Roman" w:cs="Times New Roman"/>
        </w:rPr>
        <w:t>:</w:t>
      </w:r>
      <w:r w:rsidR="00CC009F">
        <w:rPr>
          <w:rFonts w:ascii="Times New Roman" w:hAnsi="Times New Roman" w:cs="Times New Roman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Bosanski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jezik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elementima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nacionalne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</w:p>
    <w:p w:rsidR="00E3048D" w:rsidRDefault="00F420DE" w:rsidP="00865E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Razred</w:t>
      </w:r>
      <w:proofErr w:type="spellEnd"/>
      <w:r w:rsidRPr="00D10988">
        <w:rPr>
          <w:rFonts w:ascii="Times New Roman" w:hAnsi="Times New Roman" w:cs="Times New Roman"/>
          <w:b/>
        </w:rPr>
        <w:t>:</w:t>
      </w:r>
      <w:r w:rsidR="002D1287">
        <w:rPr>
          <w:rFonts w:ascii="Times New Roman" w:hAnsi="Times New Roman" w:cs="Times New Roman"/>
          <w:b/>
        </w:rPr>
        <w:t xml:space="preserve">  </w:t>
      </w:r>
      <w:r w:rsidR="00E24461">
        <w:rPr>
          <w:rFonts w:ascii="Times New Roman" w:hAnsi="Times New Roman" w:cs="Times New Roman"/>
          <w:b/>
        </w:rPr>
        <w:t>IV</w:t>
      </w:r>
      <w:r w:rsidR="00865E76" w:rsidRPr="00D10988">
        <w:rPr>
          <w:rFonts w:ascii="Times New Roman" w:hAnsi="Times New Roman" w:cs="Times New Roman"/>
        </w:rPr>
        <w:tab/>
      </w:r>
      <w:r w:rsidR="00865E76" w:rsidRPr="00D10988">
        <w:rPr>
          <w:rFonts w:ascii="Times New Roman" w:hAnsi="Times New Roman" w:cs="Times New Roman"/>
        </w:rPr>
        <w:tab/>
      </w:r>
      <w:r w:rsidR="0079785D" w:rsidRPr="00D10988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D10988">
        <w:rPr>
          <w:rFonts w:ascii="Times New Roman" w:hAnsi="Times New Roman" w:cs="Times New Roman"/>
        </w:rPr>
        <w:t>Nedeljni</w:t>
      </w:r>
      <w:proofErr w:type="spellEnd"/>
      <w:r w:rsidRPr="00D10988">
        <w:rPr>
          <w:rFonts w:ascii="Times New Roman" w:hAnsi="Times New Roman" w:cs="Times New Roman"/>
        </w:rPr>
        <w:t xml:space="preserve"> </w:t>
      </w:r>
      <w:proofErr w:type="spellStart"/>
      <w:r w:rsidRPr="00D10988">
        <w:rPr>
          <w:rFonts w:ascii="Times New Roman" w:hAnsi="Times New Roman" w:cs="Times New Roman"/>
        </w:rPr>
        <w:t>broj</w:t>
      </w:r>
      <w:proofErr w:type="spellEnd"/>
      <w:r w:rsidRPr="00D10988">
        <w:rPr>
          <w:rFonts w:ascii="Times New Roman" w:hAnsi="Times New Roman" w:cs="Times New Roman"/>
        </w:rPr>
        <w:t xml:space="preserve"> časova:</w:t>
      </w:r>
      <w:r w:rsidR="00CC009F" w:rsidRPr="00D10988">
        <w:rPr>
          <w:rFonts w:ascii="Times New Roman" w:hAnsi="Times New Roman" w:cs="Times New Roman"/>
        </w:rPr>
        <w:t>2</w:t>
      </w:r>
    </w:p>
    <w:p w:rsidR="00AF0B39" w:rsidRPr="00D10988" w:rsidRDefault="00AF0B39" w:rsidP="00865E76">
      <w:pPr>
        <w:rPr>
          <w:rFonts w:ascii="Times New Roman" w:hAnsi="Times New Roman" w:cs="Times New Roman"/>
        </w:rPr>
      </w:pPr>
    </w:p>
    <w:tbl>
      <w:tblPr>
        <w:tblW w:w="133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639"/>
        <w:gridCol w:w="267"/>
        <w:gridCol w:w="1800"/>
        <w:gridCol w:w="1710"/>
        <w:gridCol w:w="1512"/>
        <w:gridCol w:w="10"/>
        <w:gridCol w:w="8"/>
        <w:gridCol w:w="1422"/>
        <w:gridCol w:w="10"/>
        <w:gridCol w:w="8"/>
        <w:gridCol w:w="1422"/>
        <w:gridCol w:w="10"/>
        <w:gridCol w:w="8"/>
        <w:gridCol w:w="1152"/>
        <w:gridCol w:w="14"/>
        <w:gridCol w:w="1349"/>
        <w:gridCol w:w="995"/>
      </w:tblGrid>
      <w:tr w:rsidR="00AF0B39" w:rsidRPr="006472BF" w:rsidTr="00AF0B39">
        <w:trPr>
          <w:trHeight w:val="720"/>
        </w:trPr>
        <w:tc>
          <w:tcPr>
            <w:tcW w:w="964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E3048D" w:rsidRPr="00E8779D" w:rsidRDefault="00E3048D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Nastavne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3048D" w:rsidRPr="00E8779D" w:rsidRDefault="00E3048D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Teme</w:t>
            </w:r>
            <w:proofErr w:type="spellEnd"/>
          </w:p>
        </w:tc>
        <w:tc>
          <w:tcPr>
            <w:tcW w:w="9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E3048D" w:rsidRPr="00E3048D" w:rsidRDefault="00E3048D" w:rsidP="00E3048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Red. Br.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E3048D" w:rsidRPr="00E3048D" w:rsidRDefault="00E3048D" w:rsidP="00E3048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Ishodi</w:t>
            </w:r>
            <w:proofErr w:type="spellEnd"/>
          </w:p>
        </w:tc>
        <w:tc>
          <w:tcPr>
            <w:tcW w:w="1710" w:type="dxa"/>
            <w:shd w:val="clear" w:color="auto" w:fill="FBE4D5"/>
            <w:vAlign w:val="center"/>
          </w:tcPr>
          <w:p w:rsidR="00E3048D" w:rsidRPr="00E8779D" w:rsidRDefault="00E3048D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Nastavni</w:t>
            </w:r>
            <w:proofErr w:type="spellEnd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sadržaji</w:t>
            </w:r>
            <w:proofErr w:type="spellEnd"/>
          </w:p>
        </w:tc>
        <w:tc>
          <w:tcPr>
            <w:tcW w:w="1512" w:type="dxa"/>
            <w:shd w:val="clear" w:color="auto" w:fill="FBE4D5"/>
            <w:vAlign w:val="center"/>
          </w:tcPr>
          <w:p w:rsidR="00E3048D" w:rsidRPr="00E8779D" w:rsidRDefault="00E3048D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časa</w:t>
            </w:r>
            <w:proofErr w:type="spellEnd"/>
          </w:p>
        </w:tc>
        <w:tc>
          <w:tcPr>
            <w:tcW w:w="1440" w:type="dxa"/>
            <w:gridSpan w:val="3"/>
            <w:shd w:val="clear" w:color="auto" w:fill="FBE4D5"/>
            <w:vAlign w:val="center"/>
          </w:tcPr>
          <w:p w:rsidR="00E3048D" w:rsidRPr="00E8779D" w:rsidRDefault="00E3048D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Oblik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rada</w:t>
            </w:r>
            <w:proofErr w:type="spellEnd"/>
          </w:p>
        </w:tc>
        <w:tc>
          <w:tcPr>
            <w:tcW w:w="1440" w:type="dxa"/>
            <w:gridSpan w:val="3"/>
            <w:shd w:val="clear" w:color="auto" w:fill="FBE4D5"/>
            <w:vAlign w:val="center"/>
          </w:tcPr>
          <w:p w:rsidR="00E3048D" w:rsidRPr="00E8779D" w:rsidRDefault="00E3048D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Nastavne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metode</w:t>
            </w:r>
            <w:proofErr w:type="spellEnd"/>
          </w:p>
        </w:tc>
        <w:tc>
          <w:tcPr>
            <w:tcW w:w="1170" w:type="dxa"/>
            <w:gridSpan w:val="3"/>
            <w:shd w:val="clear" w:color="auto" w:fill="FBE4D5"/>
            <w:vAlign w:val="center"/>
          </w:tcPr>
          <w:p w:rsidR="00E3048D" w:rsidRPr="00E8779D" w:rsidRDefault="00E3048D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Nastavna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1363" w:type="dxa"/>
            <w:gridSpan w:val="2"/>
            <w:shd w:val="clear" w:color="auto" w:fill="FBE4D5"/>
            <w:vAlign w:val="center"/>
          </w:tcPr>
          <w:p w:rsidR="00E3048D" w:rsidRPr="00E8779D" w:rsidRDefault="00E3048D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Kompetencije</w:t>
            </w:r>
            <w:proofErr w:type="spellEnd"/>
          </w:p>
        </w:tc>
        <w:tc>
          <w:tcPr>
            <w:tcW w:w="995" w:type="dxa"/>
            <w:shd w:val="clear" w:color="auto" w:fill="FBE4D5"/>
            <w:vAlign w:val="center"/>
          </w:tcPr>
          <w:p w:rsidR="00E3048D" w:rsidRPr="00E8779D" w:rsidRDefault="00E3048D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Evaluacia</w:t>
            </w:r>
            <w:proofErr w:type="spellEnd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AF0B39" w:rsidRPr="00D7316D" w:rsidTr="00AF0B39">
        <w:trPr>
          <w:trHeight w:val="1430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0B39" w:rsidRPr="004D76DD" w:rsidRDefault="00AF0B39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AF0B39" w:rsidRPr="004D76DD" w:rsidRDefault="00AF0B39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9" w:rsidRPr="004D76DD" w:rsidRDefault="00AF0B3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0B39" w:rsidRPr="004F7411" w:rsidRDefault="00AF0B39" w:rsidP="00E3048D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  <w:proofErr w:type="spellStart"/>
            <w:r w:rsidRPr="004F7411">
              <w:rPr>
                <w:sz w:val="20"/>
                <w:szCs w:val="20"/>
              </w:rPr>
              <w:t>Učenici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će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pravilno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izgovarati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glasove</w:t>
            </w:r>
            <w:proofErr w:type="spellEnd"/>
            <w:r w:rsidRPr="004F7411">
              <w:rPr>
                <w:sz w:val="20"/>
                <w:szCs w:val="20"/>
              </w:rPr>
              <w:t xml:space="preserve">, </w:t>
            </w:r>
            <w:proofErr w:type="spellStart"/>
            <w:r w:rsidRPr="004F7411">
              <w:rPr>
                <w:sz w:val="20"/>
                <w:szCs w:val="20"/>
              </w:rPr>
              <w:t>reči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i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rečenice</w:t>
            </w:r>
            <w:proofErr w:type="spellEnd"/>
            <w:r w:rsidRPr="004F7411">
              <w:rPr>
                <w:sz w:val="20"/>
                <w:szCs w:val="20"/>
              </w:rPr>
              <w:t xml:space="preserve">; </w:t>
            </w:r>
          </w:p>
          <w:p w:rsidR="00AF0B39" w:rsidRPr="004F7411" w:rsidRDefault="00AF0B39" w:rsidP="00E3048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4F7411">
              <w:rPr>
                <w:sz w:val="20"/>
                <w:szCs w:val="20"/>
              </w:rPr>
              <w:t>Formiraće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navike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za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7411">
              <w:rPr>
                <w:sz w:val="20"/>
                <w:szCs w:val="20"/>
              </w:rPr>
              <w:t>čitko,uredno</w:t>
            </w:r>
            <w:proofErr w:type="spellEnd"/>
            <w:proofErr w:type="gramEnd"/>
            <w:r w:rsidRPr="004F7411">
              <w:rPr>
                <w:sz w:val="20"/>
                <w:szCs w:val="20"/>
              </w:rPr>
              <w:t xml:space="preserve">  </w:t>
            </w:r>
            <w:proofErr w:type="spellStart"/>
            <w:r w:rsidRPr="004F7411">
              <w:rPr>
                <w:sz w:val="20"/>
                <w:szCs w:val="20"/>
              </w:rPr>
              <w:t>pisanje</w:t>
            </w:r>
            <w:proofErr w:type="spellEnd"/>
            <w:r w:rsidRPr="004F7411">
              <w:rPr>
                <w:sz w:val="20"/>
                <w:szCs w:val="20"/>
              </w:rPr>
              <w:t>;</w:t>
            </w:r>
          </w:p>
          <w:p w:rsidR="00AF0B39" w:rsidRPr="004F7411" w:rsidRDefault="00AF0B39" w:rsidP="00E3048D">
            <w:pPr>
              <w:spacing w:line="360" w:lineRule="auto"/>
              <w:rPr>
                <w:sz w:val="20"/>
                <w:szCs w:val="20"/>
                <w:lang w:val="bs-Latn-BA"/>
              </w:rPr>
            </w:pPr>
            <w:r w:rsidRPr="004F7411">
              <w:rPr>
                <w:sz w:val="20"/>
                <w:szCs w:val="20"/>
              </w:rPr>
              <w:t xml:space="preserve"> </w:t>
            </w:r>
            <w:r w:rsidRPr="004F7411">
              <w:rPr>
                <w:sz w:val="20"/>
                <w:szCs w:val="20"/>
                <w:lang w:val="bs-Latn-BA"/>
              </w:rPr>
              <w:t>Znaće da odredi redosled događaja u tekstu;</w:t>
            </w:r>
          </w:p>
          <w:p w:rsidR="00AF0B39" w:rsidRPr="004F7411" w:rsidRDefault="00AF0B39" w:rsidP="00E3048D">
            <w:pPr>
              <w:spacing w:line="360" w:lineRule="auto"/>
              <w:rPr>
                <w:sz w:val="20"/>
                <w:szCs w:val="20"/>
              </w:rPr>
            </w:pPr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Rečenicu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će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počinjati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velikim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početnim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slovom</w:t>
            </w:r>
            <w:proofErr w:type="spellEnd"/>
            <w:r w:rsidRPr="004F7411">
              <w:rPr>
                <w:sz w:val="20"/>
                <w:szCs w:val="20"/>
              </w:rPr>
              <w:t xml:space="preserve">; </w:t>
            </w:r>
            <w:proofErr w:type="spellStart"/>
            <w:r w:rsidRPr="004F7411">
              <w:rPr>
                <w:sz w:val="20"/>
                <w:szCs w:val="20"/>
              </w:rPr>
              <w:t>pravilno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će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lastRenderedPageBreak/>
              <w:t>upotrebljavat</w:t>
            </w:r>
            <w:proofErr w:type="spellEnd"/>
            <w:r w:rsidRPr="004F7411">
              <w:rPr>
                <w:sz w:val="20"/>
                <w:szCs w:val="20"/>
              </w:rPr>
              <w:t xml:space="preserve"> JE </w:t>
            </w:r>
            <w:proofErr w:type="spellStart"/>
            <w:r w:rsidRPr="004F7411">
              <w:rPr>
                <w:sz w:val="20"/>
                <w:szCs w:val="20"/>
              </w:rPr>
              <w:t>i</w:t>
            </w:r>
            <w:proofErr w:type="spellEnd"/>
            <w:r w:rsidRPr="004F7411">
              <w:rPr>
                <w:sz w:val="20"/>
                <w:szCs w:val="20"/>
              </w:rPr>
              <w:t xml:space="preserve"> IJE.</w:t>
            </w:r>
          </w:p>
          <w:p w:rsidR="00AF0B39" w:rsidRPr="004F7411" w:rsidRDefault="00AF0B39" w:rsidP="00E3048D">
            <w:pPr>
              <w:tabs>
                <w:tab w:val="left" w:pos="12240"/>
              </w:tabs>
              <w:spacing w:after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411">
              <w:rPr>
                <w:sz w:val="20"/>
                <w:szCs w:val="20"/>
              </w:rPr>
              <w:t>Opisivat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će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prirodu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koristeći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što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više</w:t>
            </w:r>
            <w:proofErr w:type="spellEnd"/>
            <w:r w:rsidRPr="004F7411">
              <w:rPr>
                <w:sz w:val="20"/>
                <w:szCs w:val="20"/>
              </w:rPr>
              <w:t xml:space="preserve"> </w:t>
            </w:r>
            <w:proofErr w:type="spellStart"/>
            <w:r w:rsidRPr="004F7411">
              <w:rPr>
                <w:sz w:val="20"/>
                <w:szCs w:val="20"/>
              </w:rPr>
              <w:t>pridjeva</w:t>
            </w:r>
            <w:proofErr w:type="spellEnd"/>
            <w:r w:rsidRPr="004F7411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AF0B39" w:rsidRPr="004D76DD" w:rsidRDefault="00AF0B39" w:rsidP="004D76DD">
            <w:pPr>
              <w:jc w:val="center"/>
              <w:rPr>
                <w:sz w:val="20"/>
                <w:szCs w:val="20"/>
                <w:lang w:val="sr-Latn-CS"/>
              </w:rPr>
            </w:pPr>
          </w:p>
          <w:p w:rsidR="00AF0B39" w:rsidRPr="004D76DD" w:rsidRDefault="00AF0B39" w:rsidP="004D76D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Upoznavanje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udžbenikom</w:t>
            </w:r>
            <w:proofErr w:type="spellEnd"/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AF0B39" w:rsidRPr="004D76DD" w:rsidRDefault="00AF0B39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Vježbanje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AF0B39" w:rsidRPr="004D76DD" w:rsidRDefault="00AF0B39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vAlign w:val="center"/>
          </w:tcPr>
          <w:p w:rsidR="00AF0B39" w:rsidRPr="004D76DD" w:rsidRDefault="00AF0B39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tabla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 marker,</w:t>
            </w:r>
          </w:p>
        </w:tc>
        <w:tc>
          <w:tcPr>
            <w:tcW w:w="1363" w:type="dxa"/>
            <w:gridSpan w:val="2"/>
            <w:vMerge w:val="restart"/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proofErr w:type="spellStart"/>
            <w:r w:rsidRPr="004D76DD">
              <w:rPr>
                <w:rFonts w:ascii="Times New Roman" w:hAnsi="Times New Roman"/>
                <w:sz w:val="20"/>
                <w:szCs w:val="20"/>
              </w:rPr>
              <w:t>Komunikativna</w:t>
            </w:r>
            <w:proofErr w:type="spellEnd"/>
            <w:r w:rsidRPr="004D76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D76DD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4D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/>
                <w:sz w:val="20"/>
                <w:szCs w:val="20"/>
              </w:rPr>
              <w:t>saradnju</w:t>
            </w:r>
            <w:proofErr w:type="spellEnd"/>
            <w:r w:rsidRPr="004D76D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F0B39" w:rsidRPr="004D76DD" w:rsidRDefault="00AF0B39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 w:rsidRPr="004D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4D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/>
                <w:sz w:val="20"/>
                <w:szCs w:val="20"/>
              </w:rPr>
              <w:t>ljudska</w:t>
            </w:r>
            <w:proofErr w:type="spellEnd"/>
            <w:r w:rsidRPr="004D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/>
                <w:sz w:val="20"/>
                <w:szCs w:val="20"/>
              </w:rPr>
              <w:t>prava</w:t>
            </w:r>
            <w:proofErr w:type="spellEnd"/>
            <w:r w:rsidRPr="004D76DD">
              <w:rPr>
                <w:rFonts w:ascii="Times New Roman" w:hAnsi="Times New Roman"/>
                <w:sz w:val="20"/>
                <w:szCs w:val="20"/>
                <w:lang w:val="sr-Latn-BA"/>
              </w:rPr>
              <w:t>,</w:t>
            </w:r>
            <w:r w:rsidRPr="004D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4D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/>
                <w:sz w:val="20"/>
                <w:szCs w:val="20"/>
              </w:rPr>
              <w:t>rešavanje</w:t>
            </w:r>
            <w:proofErr w:type="spellEnd"/>
            <w:r w:rsidRPr="004D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/>
                <w:sz w:val="20"/>
                <w:szCs w:val="20"/>
              </w:rPr>
              <w:t>problema</w:t>
            </w:r>
            <w:proofErr w:type="spellEnd"/>
          </w:p>
          <w:p w:rsidR="00AF0B39" w:rsidRPr="004D76DD" w:rsidRDefault="00AF0B39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proofErr w:type="spellStart"/>
            <w:r w:rsidRPr="004D76DD">
              <w:rPr>
                <w:rFonts w:ascii="Times New Roman" w:hAnsi="Times New Roman"/>
                <w:sz w:val="20"/>
                <w:szCs w:val="20"/>
              </w:rPr>
              <w:t>za</w:t>
            </w:r>
            <w:proofErr w:type="spellEnd"/>
            <w:r w:rsidRPr="004D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/>
                <w:sz w:val="20"/>
                <w:szCs w:val="20"/>
              </w:rPr>
              <w:t>odgovoran</w:t>
            </w:r>
            <w:proofErr w:type="spellEnd"/>
            <w:r w:rsidRPr="004D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/>
                <w:sz w:val="20"/>
                <w:szCs w:val="20"/>
              </w:rPr>
              <w:t>odnos</w:t>
            </w:r>
            <w:proofErr w:type="spellEnd"/>
            <w:r w:rsidRPr="004D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/>
                <w:sz w:val="20"/>
                <w:szCs w:val="20"/>
              </w:rPr>
              <w:t>prema</w:t>
            </w:r>
            <w:proofErr w:type="spellEnd"/>
            <w:r w:rsidRPr="004D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/>
                <w:sz w:val="20"/>
                <w:szCs w:val="20"/>
              </w:rPr>
              <w:t>zdravlju</w:t>
            </w:r>
            <w:proofErr w:type="spellEnd"/>
            <w:r w:rsidRPr="004D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4D76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/>
                <w:sz w:val="20"/>
                <w:szCs w:val="20"/>
              </w:rPr>
              <w:t>okolini</w:t>
            </w:r>
            <w:proofErr w:type="spellEnd"/>
          </w:p>
          <w:p w:rsidR="00AF0B39" w:rsidRPr="004D76DD" w:rsidRDefault="00AF0B39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AF0B39" w:rsidRPr="00D7316D" w:rsidRDefault="00AF0B39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AF0B39" w:rsidRPr="00D7316D" w:rsidRDefault="00AF0B39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AF0B39" w:rsidRPr="00D7316D" w:rsidRDefault="00AF0B39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B39" w:rsidRPr="006472BF" w:rsidTr="00AF0B39">
        <w:trPr>
          <w:trHeight w:val="773"/>
        </w:trPr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9" w:rsidRPr="004D76DD" w:rsidRDefault="00AF0B3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AF0B39" w:rsidRPr="004D76DD" w:rsidRDefault="00AF0B39" w:rsidP="00E3048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AF0B39" w:rsidP="004D76D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Bosanski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Bošnjaka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AF0B39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Utvrđivanje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AF0B39" w:rsidP="00DF2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DF2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Pisanih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radova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rad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  <w:proofErr w:type="spellEnd"/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AF0B39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363" w:type="dxa"/>
            <w:gridSpan w:val="2"/>
            <w:vMerge/>
            <w:vAlign w:val="center"/>
          </w:tcPr>
          <w:p w:rsidR="00AF0B39" w:rsidRPr="006472BF" w:rsidRDefault="00AF0B39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995" w:type="dxa"/>
            <w:vMerge/>
            <w:vAlign w:val="center"/>
          </w:tcPr>
          <w:p w:rsidR="00AF0B39" w:rsidRPr="006472BF" w:rsidRDefault="00AF0B39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0B39" w:rsidRPr="006472BF" w:rsidTr="00AF0B39">
        <w:trPr>
          <w:trHeight w:val="1538"/>
        </w:trPr>
        <w:tc>
          <w:tcPr>
            <w:tcW w:w="964" w:type="dxa"/>
            <w:vAlign w:val="center"/>
          </w:tcPr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5254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AF0B39" w:rsidRPr="004D76DD" w:rsidRDefault="00AF0B39" w:rsidP="00E3048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AF0B39" w:rsidP="004D76D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Kako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je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otišlo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ljeto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’’-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Ešref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Berbić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AF0B39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Obrada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AF0B39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3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F0B39" w:rsidRPr="006472BF" w:rsidRDefault="00AF0B39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vAlign w:val="center"/>
          </w:tcPr>
          <w:p w:rsidR="00AF0B39" w:rsidRPr="006472BF" w:rsidRDefault="00AF0B39" w:rsidP="00A158D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0B39" w:rsidRPr="006472BF" w:rsidTr="00AF0B39">
        <w:trPr>
          <w:trHeight w:val="1462"/>
        </w:trPr>
        <w:tc>
          <w:tcPr>
            <w:tcW w:w="964" w:type="dxa"/>
            <w:vAlign w:val="center"/>
          </w:tcPr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B39" w:rsidRPr="004D76DD" w:rsidRDefault="0085254A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AF0B39" w:rsidRPr="004D76DD" w:rsidRDefault="00AF0B39" w:rsidP="00E3048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AF0B39" w:rsidP="004D76D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Upotreba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JE/IJE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AF0B39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Utvrđivanje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AF0B39" w:rsidP="00D6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</w:p>
          <w:p w:rsidR="00AF0B39" w:rsidRPr="004D76DD" w:rsidRDefault="00AF0B39" w:rsidP="00D6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AF0B39" w:rsidP="00D615D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D615D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AF0B39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36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6472BF" w:rsidRDefault="00AF0B39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6472BF" w:rsidRDefault="00AF0B39" w:rsidP="00A158D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F0B39" w:rsidRPr="004D76DD" w:rsidTr="0038134F">
        <w:trPr>
          <w:trHeight w:val="1185"/>
        </w:trPr>
        <w:tc>
          <w:tcPr>
            <w:tcW w:w="964" w:type="dxa"/>
            <w:vAlign w:val="center"/>
          </w:tcPr>
          <w:p w:rsidR="00AF0B39" w:rsidRPr="004D76DD" w:rsidRDefault="0085254A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AF0B39" w:rsidRPr="004D76DD" w:rsidRDefault="00AF0B39" w:rsidP="00E3048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AF0B39" w:rsidRPr="004D76DD" w:rsidRDefault="00AF0B39" w:rsidP="004D76D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Upotreba glasova H i J</w:t>
            </w:r>
          </w:p>
        </w:tc>
        <w:tc>
          <w:tcPr>
            <w:tcW w:w="1522" w:type="dxa"/>
            <w:gridSpan w:val="2"/>
            <w:vAlign w:val="center"/>
          </w:tcPr>
          <w:p w:rsidR="00AF0B39" w:rsidRPr="004D76DD" w:rsidRDefault="00AF0B39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Utvrđivanje</w:t>
            </w:r>
            <w:proofErr w:type="spellEnd"/>
          </w:p>
        </w:tc>
        <w:tc>
          <w:tcPr>
            <w:tcW w:w="1440" w:type="dxa"/>
            <w:gridSpan w:val="3"/>
            <w:vAlign w:val="center"/>
          </w:tcPr>
          <w:p w:rsidR="00AF0B39" w:rsidRPr="004D76DD" w:rsidRDefault="00AF0B39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gridSpan w:val="3"/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74" w:type="dxa"/>
            <w:gridSpan w:val="3"/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349" w:type="dxa"/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995" w:type="dxa"/>
            <w:vMerge w:val="restart"/>
            <w:tcBorders>
              <w:top w:val="nil"/>
            </w:tcBorders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B39" w:rsidRPr="004D76DD" w:rsidTr="0038134F">
        <w:trPr>
          <w:trHeight w:val="395"/>
        </w:trPr>
        <w:tc>
          <w:tcPr>
            <w:tcW w:w="964" w:type="dxa"/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B39" w:rsidRPr="004D76DD" w:rsidRDefault="0085254A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I</w:t>
            </w:r>
          </w:p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AF0B39" w:rsidRPr="004D76DD" w:rsidRDefault="00AF0B39" w:rsidP="00E3048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Default="00AF0B39" w:rsidP="004D76D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Razlikovanje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glasova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F0B39" w:rsidRPr="004D76DD" w:rsidRDefault="00AF0B39" w:rsidP="004D76D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Č,Ć,Đ,DŽ</w:t>
            </w:r>
          </w:p>
        </w:tc>
        <w:tc>
          <w:tcPr>
            <w:tcW w:w="1522" w:type="dxa"/>
            <w:gridSpan w:val="2"/>
            <w:tcBorders>
              <w:bottom w:val="single" w:sz="4" w:space="0" w:color="auto"/>
            </w:tcBorders>
            <w:vAlign w:val="center"/>
          </w:tcPr>
          <w:p w:rsidR="00AF0B39" w:rsidRPr="004D76DD" w:rsidRDefault="00AF0B39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Analiza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DZ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AF0B39" w:rsidRPr="004D76DD" w:rsidRDefault="00AF0B39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Pisanih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radova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rad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  <w:proofErr w:type="spellEnd"/>
          </w:p>
        </w:tc>
        <w:tc>
          <w:tcPr>
            <w:tcW w:w="1174" w:type="dxa"/>
            <w:gridSpan w:val="3"/>
            <w:tcBorders>
              <w:bottom w:val="single" w:sz="4" w:space="0" w:color="auto"/>
            </w:tcBorders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995" w:type="dxa"/>
            <w:vMerge/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B39" w:rsidRPr="004D76DD" w:rsidTr="00B420BF">
        <w:trPr>
          <w:trHeight w:val="395"/>
        </w:trPr>
        <w:tc>
          <w:tcPr>
            <w:tcW w:w="964" w:type="dxa"/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B39" w:rsidRPr="004D76DD" w:rsidRDefault="0085254A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II</w:t>
            </w:r>
          </w:p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AF0B39" w:rsidRPr="004D76DD" w:rsidRDefault="00AF0B39" w:rsidP="00E3048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AF0B39" w:rsidP="004D76D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Jesen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čas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prirodi</w:t>
            </w:r>
            <w:proofErr w:type="spellEnd"/>
          </w:p>
        </w:tc>
        <w:tc>
          <w:tcPr>
            <w:tcW w:w="1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AF0B39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Govorna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vježba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AF0B39" w:rsidP="004D7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4D7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tabla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 marker,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995" w:type="dxa"/>
            <w:vMerge/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B39" w:rsidRPr="004D76DD" w:rsidTr="00AF0B39">
        <w:trPr>
          <w:trHeight w:val="395"/>
        </w:trPr>
        <w:tc>
          <w:tcPr>
            <w:tcW w:w="964" w:type="dxa"/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     I</w:t>
            </w:r>
            <w:r w:rsidR="0085254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B39" w:rsidRPr="004D76DD" w:rsidRDefault="00AF0B39" w:rsidP="00E3048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0B39" w:rsidRPr="004D76DD" w:rsidRDefault="00AF0B39" w:rsidP="00E3048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AF0B39" w:rsidRPr="004D76DD" w:rsidRDefault="00AF0B39" w:rsidP="004D76D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Nasrudin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hodža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podvalio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filozofu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’’</w:t>
            </w:r>
            <w:r w:rsidRPr="004D76D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- Arapska priča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vAlign w:val="center"/>
          </w:tcPr>
          <w:p w:rsidR="00AF0B39" w:rsidRPr="004D76DD" w:rsidRDefault="00AF0B39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Obrada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:rsidR="00AF0B39" w:rsidRPr="004D76DD" w:rsidRDefault="00AF0B39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</w:tcBorders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B39" w:rsidRPr="004D76DD" w:rsidTr="00AF0B39">
        <w:trPr>
          <w:trHeight w:val="593"/>
        </w:trPr>
        <w:tc>
          <w:tcPr>
            <w:tcW w:w="964" w:type="dxa"/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       I</w:t>
            </w:r>
            <w:r w:rsidR="0085254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639" w:type="dxa"/>
            <w:tcBorders>
              <w:top w:val="single" w:sz="4" w:space="0" w:color="auto"/>
              <w:right w:val="nil"/>
            </w:tcBorders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0B39" w:rsidRPr="004D76DD" w:rsidRDefault="00AF0B39" w:rsidP="00E3048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F0B39" w:rsidRPr="004D76DD" w:rsidRDefault="00AF0B39" w:rsidP="00E3048D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AF0B39" w:rsidRPr="004D76DD" w:rsidRDefault="00AF0B39" w:rsidP="004D76DD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Nasrudin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hodža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podvalio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filozofu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’’</w:t>
            </w:r>
            <w:r w:rsidRPr="004D76D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- Arapska priča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center"/>
          </w:tcPr>
          <w:p w:rsidR="00AF0B39" w:rsidRPr="004D76DD" w:rsidRDefault="00AF0B39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Utvrđivanje</w:t>
            </w:r>
            <w:proofErr w:type="spellEnd"/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AF0B39" w:rsidRPr="004D76DD" w:rsidRDefault="00AF0B39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Individualni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frontalni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DD">
              <w:rPr>
                <w:rFonts w:ascii="Times New Roman" w:hAnsi="Times New Roman" w:cs="Times New Roman"/>
                <w:sz w:val="20"/>
                <w:szCs w:val="20"/>
              </w:rPr>
              <w:t xml:space="preserve">rad u </w:t>
            </w: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paru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Monološka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Dijaloška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Deskriptivna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Računar</w:t>
            </w:r>
            <w:proofErr w:type="spellEnd"/>
            <w:r w:rsidRPr="004D76DD">
              <w:rPr>
                <w:rFonts w:ascii="Times New Roman" w:hAnsi="Times New Roman" w:cs="Times New Roman"/>
                <w:sz w:val="20"/>
                <w:szCs w:val="20"/>
              </w:rPr>
              <w:t>, table, marker,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995" w:type="dxa"/>
            <w:vMerge/>
            <w:vAlign w:val="center"/>
          </w:tcPr>
          <w:p w:rsidR="00AF0B39" w:rsidRPr="004D76DD" w:rsidRDefault="00AF0B39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682C84" w:rsidRDefault="00682C84" w:rsidP="006E7A75">
      <w:pPr>
        <w:pStyle w:val="NoSpacing"/>
        <w:jc w:val="both"/>
        <w:rPr>
          <w:sz w:val="20"/>
          <w:szCs w:val="20"/>
        </w:rPr>
      </w:pPr>
    </w:p>
    <w:p w:rsidR="004D76DD" w:rsidRDefault="004D76DD" w:rsidP="006E7A75">
      <w:pPr>
        <w:pStyle w:val="NoSpacing"/>
        <w:jc w:val="both"/>
        <w:rPr>
          <w:sz w:val="20"/>
          <w:szCs w:val="20"/>
        </w:rPr>
      </w:pPr>
    </w:p>
    <w:p w:rsidR="004D76DD" w:rsidRPr="004D76DD" w:rsidRDefault="00904D8B" w:rsidP="006E7A75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Datum predaje:</w:t>
      </w:r>
      <w:r w:rsidR="004D76DD">
        <w:rPr>
          <w:sz w:val="20"/>
          <w:szCs w:val="20"/>
        </w:rPr>
        <w:t>3</w:t>
      </w:r>
      <w:r>
        <w:rPr>
          <w:sz w:val="20"/>
          <w:szCs w:val="20"/>
        </w:rPr>
        <w:t>1. 08. 2022</w:t>
      </w:r>
      <w:r w:rsidR="00572EA6">
        <w:rPr>
          <w:sz w:val="20"/>
          <w:szCs w:val="20"/>
        </w:rPr>
        <w:t>.</w:t>
      </w:r>
      <w:bookmarkStart w:id="1" w:name="_GoBack"/>
      <w:bookmarkEnd w:id="1"/>
    </w:p>
    <w:sectPr w:rsidR="004D76DD" w:rsidRPr="004D76DD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64451"/>
    <w:rsid w:val="00074272"/>
    <w:rsid w:val="000A0BA7"/>
    <w:rsid w:val="0019618C"/>
    <w:rsid w:val="001D76B2"/>
    <w:rsid w:val="00261D66"/>
    <w:rsid w:val="00262A65"/>
    <w:rsid w:val="00276B56"/>
    <w:rsid w:val="00281EE6"/>
    <w:rsid w:val="002941AF"/>
    <w:rsid w:val="002D1287"/>
    <w:rsid w:val="00324724"/>
    <w:rsid w:val="00337AD8"/>
    <w:rsid w:val="00363485"/>
    <w:rsid w:val="003C74C0"/>
    <w:rsid w:val="003F4E27"/>
    <w:rsid w:val="00433486"/>
    <w:rsid w:val="004A14A1"/>
    <w:rsid w:val="004C2DB1"/>
    <w:rsid w:val="004D76DD"/>
    <w:rsid w:val="004F558A"/>
    <w:rsid w:val="004F7411"/>
    <w:rsid w:val="00572EA6"/>
    <w:rsid w:val="00590FEF"/>
    <w:rsid w:val="005F3E45"/>
    <w:rsid w:val="006472BF"/>
    <w:rsid w:val="00670D46"/>
    <w:rsid w:val="00682C84"/>
    <w:rsid w:val="006A6335"/>
    <w:rsid w:val="006E7A75"/>
    <w:rsid w:val="00701F5A"/>
    <w:rsid w:val="00732807"/>
    <w:rsid w:val="0079785D"/>
    <w:rsid w:val="007F4145"/>
    <w:rsid w:val="00803D8F"/>
    <w:rsid w:val="008314FC"/>
    <w:rsid w:val="00833B8F"/>
    <w:rsid w:val="00844674"/>
    <w:rsid w:val="0085254A"/>
    <w:rsid w:val="00865E76"/>
    <w:rsid w:val="008A229F"/>
    <w:rsid w:val="008A4208"/>
    <w:rsid w:val="008C2C40"/>
    <w:rsid w:val="008D4FAE"/>
    <w:rsid w:val="00904D8B"/>
    <w:rsid w:val="00977FD0"/>
    <w:rsid w:val="00980F75"/>
    <w:rsid w:val="00A158D3"/>
    <w:rsid w:val="00A23DEA"/>
    <w:rsid w:val="00A95016"/>
    <w:rsid w:val="00AA5003"/>
    <w:rsid w:val="00AB0297"/>
    <w:rsid w:val="00AB5368"/>
    <w:rsid w:val="00AD7DA6"/>
    <w:rsid w:val="00AF0B39"/>
    <w:rsid w:val="00BA674B"/>
    <w:rsid w:val="00BB0309"/>
    <w:rsid w:val="00BB15D2"/>
    <w:rsid w:val="00BF2086"/>
    <w:rsid w:val="00C2586F"/>
    <w:rsid w:val="00C42068"/>
    <w:rsid w:val="00C84B20"/>
    <w:rsid w:val="00CC009F"/>
    <w:rsid w:val="00D10988"/>
    <w:rsid w:val="00D563B7"/>
    <w:rsid w:val="00D615D4"/>
    <w:rsid w:val="00D7316D"/>
    <w:rsid w:val="00D76E35"/>
    <w:rsid w:val="00D82A3D"/>
    <w:rsid w:val="00DB0F84"/>
    <w:rsid w:val="00DB1C84"/>
    <w:rsid w:val="00DC05FA"/>
    <w:rsid w:val="00DC5C4A"/>
    <w:rsid w:val="00DE0B6C"/>
    <w:rsid w:val="00DF27E7"/>
    <w:rsid w:val="00E24461"/>
    <w:rsid w:val="00E26EDD"/>
    <w:rsid w:val="00E3048D"/>
    <w:rsid w:val="00E8779D"/>
    <w:rsid w:val="00EB684A"/>
    <w:rsid w:val="00EB779C"/>
    <w:rsid w:val="00EE5C22"/>
    <w:rsid w:val="00F420DE"/>
    <w:rsid w:val="00F81BE8"/>
    <w:rsid w:val="00FD5741"/>
    <w:rsid w:val="00FD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71ED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2</cp:revision>
  <dcterms:created xsi:type="dcterms:W3CDTF">2022-08-31T23:25:00Z</dcterms:created>
  <dcterms:modified xsi:type="dcterms:W3CDTF">2022-08-31T23:25:00Z</dcterms:modified>
</cp:coreProperties>
</file>