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2D1287">
        <w:rPr>
          <w:rFonts w:ascii="Times New Roman" w:hAnsi="Times New Roman" w:cs="Times New Roman"/>
          <w:b/>
        </w:rPr>
        <w:t>ESEČNI PLAN RADA ZA MART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16022F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AB5368">
        <w:rPr>
          <w:rFonts w:ascii="Times New Roman" w:hAnsi="Times New Roman" w:cs="Times New Roman"/>
          <w:b/>
        </w:rPr>
        <w:t>V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2880"/>
        <w:gridCol w:w="1440"/>
        <w:gridCol w:w="1800"/>
        <w:gridCol w:w="1710"/>
        <w:gridCol w:w="1260"/>
        <w:gridCol w:w="1350"/>
        <w:gridCol w:w="1085"/>
      </w:tblGrid>
      <w:tr w:rsidR="00AA5003" w:rsidRPr="006472BF" w:rsidTr="00590FEF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65E76" w:rsidRPr="00E8779D" w:rsidRDefault="00CA1AEB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</w:t>
            </w:r>
            <w:r w:rsidR="00865E76"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eme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865E76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E8779D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Ishodi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prema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obrazovnim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standardima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FBE4D5"/>
            <w:vAlign w:val="center"/>
          </w:tcPr>
          <w:p w:rsidR="002941AF" w:rsidRPr="00E8779D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E8779D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E8779D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D1287" w:rsidRPr="00D7316D" w:rsidTr="00590FEF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FD722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42.</w:t>
            </w:r>
          </w:p>
        </w:tc>
        <w:tc>
          <w:tcPr>
            <w:tcW w:w="2430" w:type="dxa"/>
            <w:vMerge w:val="restart"/>
            <w:vAlign w:val="center"/>
          </w:tcPr>
          <w:p w:rsidR="00590FEF" w:rsidRPr="00E8779D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t>Umije prepričati osnovnu sadržinu djela, izdvojiti glavne motive, likove i temu djela.</w:t>
            </w:r>
          </w:p>
          <w:p w:rsidR="00590FEF" w:rsidRPr="00E8779D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t>Razlikuje usmenu od autorske književnosti.</w:t>
            </w:r>
          </w:p>
          <w:p w:rsidR="00D7316D" w:rsidRPr="00E8779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7316D" w:rsidRPr="00E8779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Sastavlja složeniji pisani ili govoreni tekst služeći se opisom, pripovijedanjem  i izlaganjem u skladu sa zadatom  temom: sastavlja govorni i pisani tekst povodom tumačenja </w:t>
            </w: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jednostavnijega književnoga  djela.</w:t>
            </w:r>
          </w:p>
          <w:p w:rsidR="002D1287" w:rsidRPr="00E8779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8779D" w:rsidRPr="00D531D7" w:rsidRDefault="00D531D7" w:rsidP="00E8779D">
            <w:pPr>
              <w:rPr>
                <w:sz w:val="24"/>
                <w:szCs w:val="24"/>
                <w:lang w:val="sr-Latn-CS"/>
              </w:rPr>
            </w:pPr>
            <w:r w:rsidRPr="00D531D7">
              <w:rPr>
                <w:sz w:val="24"/>
                <w:szCs w:val="24"/>
                <w:lang w:val="sr-Latn-CS"/>
              </w:rPr>
              <w:lastRenderedPageBreak/>
              <w:t>,,Za obraz“ – Alija Isaković</w:t>
            </w:r>
          </w:p>
          <w:p w:rsidR="002D1287" w:rsidRPr="00E8779D" w:rsidRDefault="002D1287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58D3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 w:val="restart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D7316D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87" w:rsidRPr="006472BF" w:rsidTr="00590FEF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FD722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43.</w:t>
            </w:r>
          </w:p>
        </w:tc>
        <w:tc>
          <w:tcPr>
            <w:tcW w:w="2430" w:type="dxa"/>
            <w:vMerge/>
            <w:vAlign w:val="center"/>
          </w:tcPr>
          <w:p w:rsidR="002D1287" w:rsidRPr="006472BF" w:rsidRDefault="002D128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A158D3" w:rsidRDefault="00D531D7" w:rsidP="00D531D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Odijelo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Ibrahim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590FEF" w:rsidRDefault="00D531D7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531D7" w:rsidRPr="00590FEF" w:rsidRDefault="00D531D7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D531D7">
        <w:trPr>
          <w:trHeight w:val="1610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79D" w:rsidRPr="00E8779D" w:rsidRDefault="00E8779D" w:rsidP="00E8779D">
            <w:pPr>
              <w:rPr>
                <w:sz w:val="24"/>
                <w:szCs w:val="24"/>
                <w:lang w:val="sr-Latn-CS"/>
              </w:rPr>
            </w:pPr>
          </w:p>
          <w:p w:rsidR="00E8779D" w:rsidRPr="00E8779D" w:rsidRDefault="00E8779D" w:rsidP="00E8779D">
            <w:pPr>
              <w:jc w:val="center"/>
              <w:rPr>
                <w:sz w:val="24"/>
                <w:szCs w:val="24"/>
                <w:lang w:val="sr-Latn-CS"/>
              </w:rPr>
            </w:pPr>
            <w:r w:rsidRPr="00E8779D">
              <w:rPr>
                <w:sz w:val="24"/>
                <w:szCs w:val="24"/>
                <w:lang w:val="sr-Latn-CS"/>
              </w:rPr>
              <w:t>Pjesma:</w:t>
            </w:r>
            <w:r w:rsidRPr="00E8779D">
              <w:rPr>
                <w:i/>
                <w:sz w:val="24"/>
                <w:szCs w:val="24"/>
                <w:lang w:val="sr-Latn-CS"/>
              </w:rPr>
              <w:t xml:space="preserve"> Svici – </w:t>
            </w:r>
            <w:r w:rsidRPr="00E8779D">
              <w:rPr>
                <w:sz w:val="24"/>
                <w:szCs w:val="24"/>
                <w:lang w:val="sr-Latn-CS"/>
              </w:rPr>
              <w:t xml:space="preserve"> I. Dreković</w:t>
            </w:r>
          </w:p>
          <w:p w:rsidR="00A158D3" w:rsidRPr="00A158D3" w:rsidRDefault="00A158D3" w:rsidP="00AB5368">
            <w:pPr>
              <w:rPr>
                <w:sz w:val="24"/>
                <w:szCs w:val="24"/>
                <w:lang w:val="sr-Latn-CS"/>
              </w:rPr>
            </w:pPr>
          </w:p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590FEF">
        <w:trPr>
          <w:trHeight w:val="296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158D3" w:rsidRP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>Recitiranje</w:t>
            </w:r>
            <w:proofErr w:type="spellEnd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>obrađenih</w:t>
            </w:r>
            <w:proofErr w:type="spellEnd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8D3">
              <w:rPr>
                <w:rFonts w:ascii="Times New Roman" w:hAnsi="Times New Roman" w:cs="Times New Roman"/>
                <w:sz w:val="24"/>
                <w:szCs w:val="24"/>
              </w:rPr>
              <w:t>pjesama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158D3" w:rsidRPr="00590FEF" w:rsidRDefault="00D615D4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118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  <w:r w:rsidR="00E8779D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vAlign w:val="center"/>
          </w:tcPr>
          <w:p w:rsidR="00590FEF" w:rsidRPr="00D615D4" w:rsidRDefault="00E8779D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Pismo</w:t>
            </w:r>
          </w:p>
        </w:tc>
        <w:tc>
          <w:tcPr>
            <w:tcW w:w="1440" w:type="dxa"/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Domaći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  <w:r w:rsidR="00AB536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87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779D">
              <w:rPr>
                <w:rFonts w:ascii="Times New Roman" w:hAnsi="Times New Roman" w:cs="Times New Roman"/>
                <w:i/>
                <w:sz w:val="24"/>
                <w:szCs w:val="24"/>
              </w:rPr>
              <w:t>Pišem</w:t>
            </w:r>
            <w:proofErr w:type="spellEnd"/>
            <w:r w:rsidR="00E87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779D">
              <w:rPr>
                <w:rFonts w:ascii="Times New Roman" w:hAnsi="Times New Roman" w:cs="Times New Roman"/>
                <w:i/>
                <w:sz w:val="24"/>
                <w:szCs w:val="24"/>
              </w:rPr>
              <w:t>ti</w:t>
            </w:r>
            <w:proofErr w:type="spellEnd"/>
            <w:r w:rsidR="00E8779D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DZ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IV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D615D4" w:rsidRDefault="00E8779D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Lirsko-epske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pjesme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romansa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590FEF" w:rsidRPr="00D615D4" w:rsidRDefault="00E8779D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Lirsko-epske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pjesme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romansa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593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E8779D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Brojevi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592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590FEF" w:rsidRPr="00E8779D" w:rsidRDefault="00E8779D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79D">
              <w:rPr>
                <w:rFonts w:ascii="Times New Roman" w:hAnsi="Times New Roman" w:cs="Times New Roman"/>
                <w:sz w:val="24"/>
                <w:szCs w:val="24"/>
              </w:rPr>
              <w:t>Brojevi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90FEF" w:rsidRPr="00D615D4" w:rsidRDefault="00E8779D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6022F"/>
    <w:rsid w:val="0019618C"/>
    <w:rsid w:val="001D76B2"/>
    <w:rsid w:val="00261D66"/>
    <w:rsid w:val="00276B56"/>
    <w:rsid w:val="002941AF"/>
    <w:rsid w:val="002D1287"/>
    <w:rsid w:val="00324724"/>
    <w:rsid w:val="00337AD8"/>
    <w:rsid w:val="00363485"/>
    <w:rsid w:val="003C74C0"/>
    <w:rsid w:val="003F4E27"/>
    <w:rsid w:val="00433486"/>
    <w:rsid w:val="004440F9"/>
    <w:rsid w:val="004A14A1"/>
    <w:rsid w:val="004C727E"/>
    <w:rsid w:val="004F558A"/>
    <w:rsid w:val="00590FEF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3B8F"/>
    <w:rsid w:val="00844674"/>
    <w:rsid w:val="00865E76"/>
    <w:rsid w:val="008A229F"/>
    <w:rsid w:val="008A4208"/>
    <w:rsid w:val="008C2C40"/>
    <w:rsid w:val="008D4FAE"/>
    <w:rsid w:val="00980F75"/>
    <w:rsid w:val="00A158D3"/>
    <w:rsid w:val="00A23DEA"/>
    <w:rsid w:val="00AA5003"/>
    <w:rsid w:val="00AB0297"/>
    <w:rsid w:val="00AB5368"/>
    <w:rsid w:val="00AD7DA6"/>
    <w:rsid w:val="00BA674B"/>
    <w:rsid w:val="00BB0309"/>
    <w:rsid w:val="00BB15D2"/>
    <w:rsid w:val="00BF2086"/>
    <w:rsid w:val="00C2586F"/>
    <w:rsid w:val="00C84B20"/>
    <w:rsid w:val="00CA1AEB"/>
    <w:rsid w:val="00CC009F"/>
    <w:rsid w:val="00D10988"/>
    <w:rsid w:val="00D531D7"/>
    <w:rsid w:val="00D563B7"/>
    <w:rsid w:val="00D615D4"/>
    <w:rsid w:val="00D7316D"/>
    <w:rsid w:val="00D76E35"/>
    <w:rsid w:val="00D82A3D"/>
    <w:rsid w:val="00DB0F84"/>
    <w:rsid w:val="00DB1C84"/>
    <w:rsid w:val="00DC05FA"/>
    <w:rsid w:val="00DE0B6C"/>
    <w:rsid w:val="00E8779D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665F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2022-03-03T14:40:00Z</dcterms:created>
  <dcterms:modified xsi:type="dcterms:W3CDTF">2022-03-03T22:53:00Z</dcterms:modified>
</cp:coreProperties>
</file>