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24AA5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20</w:t>
      </w:r>
      <w:r w:rsidR="00F24AA5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r w:rsidRPr="00690AE3">
        <w:rPr>
          <w:rFonts w:ascii="Times New Roman" w:hAnsi="Times New Roman" w:cs="Times New Roman"/>
          <w:b/>
          <w:sz w:val="24"/>
          <w:szCs w:val="24"/>
        </w:rPr>
        <w:t>Naziv predmeta: Bosanski jezik sa elementima nacionalne kulture</w:t>
      </w:r>
      <w:r>
        <w:rPr>
          <w:rFonts w:ascii="Times New Roman" w:hAnsi="Times New Roman" w:cs="Times New Roman"/>
        </w:rPr>
        <w:tab/>
      </w:r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Razred: </w:t>
      </w:r>
      <w:r w:rsidR="00BB5DB8">
        <w:rPr>
          <w:rFonts w:ascii="Times New Roman" w:hAnsi="Times New Roman" w:cs="Times New Roman"/>
          <w:b/>
          <w:sz w:val="24"/>
          <w:szCs w:val="24"/>
        </w:rPr>
        <w:t>V</w:t>
      </w:r>
      <w:r w:rsidR="00B92738">
        <w:rPr>
          <w:rFonts w:ascii="Times New Roman" w:hAnsi="Times New Roman" w:cs="Times New Roman"/>
          <w:b/>
          <w:sz w:val="24"/>
          <w:szCs w:val="24"/>
        </w:rPr>
        <w:t>II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 broj časova: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F24AA5" w:rsidRPr="00887124" w:rsidTr="00E0085E">
        <w:trPr>
          <w:trHeight w:val="734"/>
        </w:trPr>
        <w:tc>
          <w:tcPr>
            <w:tcW w:w="1430" w:type="dxa"/>
            <w:vAlign w:val="center"/>
          </w:tcPr>
          <w:p w:rsidR="00F24AA5" w:rsidRPr="006472BF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F24AA5" w:rsidRDefault="00F24AA5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F24AA5" w:rsidRPr="00887124" w:rsidRDefault="00F24AA5" w:rsidP="001003FF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F24AA5" w:rsidRDefault="00F24AA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 temom. </w:t>
            </w:r>
          </w:p>
          <w:p w:rsidR="00F24AA5" w:rsidRDefault="00F24AA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F24AA5" w:rsidRPr="00F24AA5" w:rsidRDefault="00F24AA5" w:rsidP="00F24AA5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>Poznaje elemente bošnjačke tradicije i kulture.</w:t>
            </w:r>
          </w:p>
          <w:p w:rsidR="00F24AA5" w:rsidRPr="00690AE3" w:rsidRDefault="00F24AA5" w:rsidP="00F24AA5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 xml:space="preserve"> Uviđa vrijednost maternjeg jezika</w:t>
            </w:r>
            <w:r>
              <w:rPr>
                <w:rFonts w:ascii="Times New Roman" w:hAnsi="Times New Roman"/>
                <w:lang w:val="bs-Latn-BA"/>
              </w:rPr>
              <w:t>.</w:t>
            </w: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Pismeno prepričavanje obrađenih proznih tekstova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Frontalni</w:t>
            </w:r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Metoda ponavljanja</w:t>
            </w:r>
          </w:p>
        </w:tc>
        <w:tc>
          <w:tcPr>
            <w:tcW w:w="1530" w:type="dxa"/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Računar</w:t>
            </w:r>
          </w:p>
        </w:tc>
        <w:tc>
          <w:tcPr>
            <w:tcW w:w="1350" w:type="dxa"/>
            <w:vMerge w:val="restart"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Komunikativna, za saradnju,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za ljudska prava</w:t>
            </w:r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za rešavanje problema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za odgovoran odnos prema zdravlju i okolini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CF14DB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Utvrđivanje znanja iz gramatike bosanskog jezika</w:t>
            </w:r>
          </w:p>
        </w:tc>
        <w:tc>
          <w:tcPr>
            <w:tcW w:w="1440" w:type="dxa"/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Utvrđivanje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Demonstrativna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Monološka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Ilustracija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Pojam kultura, nacija, tradicija, jezik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Obnavljanje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Monološka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Dijaloška 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Računar 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A72E6F">
        <w:trPr>
          <w:trHeight w:val="117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Pojam; kultura, nacija, tradicija, jezik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Utvrđivanje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Monološka,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Ilustracije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listići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A72E6F">
        <w:trPr>
          <w:trHeight w:val="570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690AE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piscima i pjesnicima čija smo djela obradili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vježba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u grupi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Prezentacija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Recitiranje učenih pjesama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690AE3">
        <w:trPr>
          <w:trHeight w:val="809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Sistematizacija gradiva</w:t>
            </w:r>
          </w:p>
        </w:tc>
        <w:tc>
          <w:tcPr>
            <w:tcW w:w="1440" w:type="dxa"/>
            <w:vMerge w:val="restart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  <w:tc>
          <w:tcPr>
            <w:tcW w:w="1440" w:type="dxa"/>
            <w:vMerge w:val="restart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</w:tc>
        <w:tc>
          <w:tcPr>
            <w:tcW w:w="1620" w:type="dxa"/>
            <w:vMerge w:val="restart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Dijaloška </w:t>
            </w:r>
          </w:p>
        </w:tc>
        <w:tc>
          <w:tcPr>
            <w:tcW w:w="1530" w:type="dxa"/>
            <w:vMerge w:val="restart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808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Datum predaje</w:t>
            </w:r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F24AA5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 nastavnik: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Maida Demirović</w:t>
            </w:r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C6" w:rsidRDefault="00BE56C6" w:rsidP="00F24AA5">
      <w:pPr>
        <w:spacing w:after="0" w:line="240" w:lineRule="auto"/>
      </w:pPr>
      <w:r>
        <w:separator/>
      </w:r>
    </w:p>
  </w:endnote>
  <w:endnote w:type="continuationSeparator" w:id="0">
    <w:p w:rsidR="00BE56C6" w:rsidRDefault="00BE56C6" w:rsidP="00F2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C6" w:rsidRDefault="00BE56C6" w:rsidP="00F24AA5">
      <w:pPr>
        <w:spacing w:after="0" w:line="240" w:lineRule="auto"/>
      </w:pPr>
      <w:r>
        <w:separator/>
      </w:r>
    </w:p>
  </w:footnote>
  <w:footnote w:type="continuationSeparator" w:id="0">
    <w:p w:rsidR="00BE56C6" w:rsidRDefault="00BE56C6" w:rsidP="00F2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1003FF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809DE"/>
    <w:rsid w:val="004A14A1"/>
    <w:rsid w:val="004F558A"/>
    <w:rsid w:val="0050097A"/>
    <w:rsid w:val="0053773B"/>
    <w:rsid w:val="005F3E45"/>
    <w:rsid w:val="0061459D"/>
    <w:rsid w:val="00621A61"/>
    <w:rsid w:val="006472BF"/>
    <w:rsid w:val="00670D46"/>
    <w:rsid w:val="00682C84"/>
    <w:rsid w:val="00690AE3"/>
    <w:rsid w:val="006A302E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B1ADB"/>
    <w:rsid w:val="008C2C40"/>
    <w:rsid w:val="008D4FAE"/>
    <w:rsid w:val="00901F69"/>
    <w:rsid w:val="00980F75"/>
    <w:rsid w:val="00A15301"/>
    <w:rsid w:val="00A23DEA"/>
    <w:rsid w:val="00A6039F"/>
    <w:rsid w:val="00AA5003"/>
    <w:rsid w:val="00AB0297"/>
    <w:rsid w:val="00AD7DA6"/>
    <w:rsid w:val="00B06D69"/>
    <w:rsid w:val="00B257A4"/>
    <w:rsid w:val="00B5314C"/>
    <w:rsid w:val="00B866CD"/>
    <w:rsid w:val="00B92738"/>
    <w:rsid w:val="00BA674B"/>
    <w:rsid w:val="00BB0309"/>
    <w:rsid w:val="00BB15D2"/>
    <w:rsid w:val="00BB5DB8"/>
    <w:rsid w:val="00BE56C6"/>
    <w:rsid w:val="00BF2086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24AA5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ACBE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2022-05-26T18:46:00Z</dcterms:created>
  <dcterms:modified xsi:type="dcterms:W3CDTF">2022-06-10T09:03:00Z</dcterms:modified>
</cp:coreProperties>
</file>