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5B3FC" w14:textId="77777777" w:rsidR="0090493C" w:rsidRDefault="0090493C" w:rsidP="00994E02">
      <w:pPr>
        <w:rPr>
          <w:rFonts w:ascii="Times New Roman" w:hAnsi="Times New Roman" w:cs="Times New Roman"/>
          <w:b/>
          <w:sz w:val="36"/>
          <w:szCs w:val="36"/>
          <w:lang w:val="bs-Latn-BA"/>
        </w:rPr>
      </w:pPr>
    </w:p>
    <w:p w14:paraId="14CA5105" w14:textId="77777777" w:rsidR="00644EDD" w:rsidRDefault="00644EDD" w:rsidP="009B1E1F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OPERATIVNI PLAN RADA NASTAVNIKA</w:t>
      </w:r>
    </w:p>
    <w:p w14:paraId="3092E550" w14:textId="77777777" w:rsidR="00644EDD" w:rsidRDefault="00644EDD" w:rsidP="009B1E1F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ZA M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J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ESEC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>: novembar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 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ab/>
        <w:t xml:space="preserve">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20</w:t>
      </w:r>
      <w:r>
        <w:rPr>
          <w:rFonts w:ascii="Times New Roman" w:hAnsi="Times New Roman" w:cs="Times New Roman"/>
          <w:b/>
          <w:sz w:val="20"/>
          <w:szCs w:val="20"/>
        </w:rPr>
        <w:t>21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/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>
        <w:rPr>
          <w:rFonts w:ascii="Times New Roman" w:hAnsi="Times New Roman" w:cs="Times New Roman"/>
          <w:b/>
          <w:sz w:val="20"/>
          <w:szCs w:val="20"/>
        </w:rPr>
        <w:t>2.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godine</w:t>
      </w:r>
    </w:p>
    <w:p w14:paraId="0E740642" w14:textId="3973BDE9" w:rsidR="00644EDD" w:rsidRDefault="00644EDD" w:rsidP="00644EDD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Naziv predmeta: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Bosanski jezik i književnost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>Razred: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Ned</w:t>
      </w:r>
      <w:r>
        <w:rPr>
          <w:rFonts w:ascii="Times New Roman" w:hAnsi="Times New Roman" w:cs="Times New Roman"/>
          <w:sz w:val="20"/>
          <w:szCs w:val="20"/>
          <w:lang w:val="bs-Latn-BA"/>
        </w:rPr>
        <w:t>jel</w:t>
      </w:r>
      <w:r>
        <w:rPr>
          <w:rFonts w:ascii="Times New Roman" w:hAnsi="Times New Roman" w:cs="Times New Roman"/>
          <w:sz w:val="20"/>
          <w:szCs w:val="20"/>
          <w:lang w:val="sr-Cyrl-CS"/>
        </w:rPr>
        <w:t>jni fond časova: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3</w:t>
      </w:r>
    </w:p>
    <w:tbl>
      <w:tblPr>
        <w:tblStyle w:val="TableGrid"/>
        <w:tblW w:w="11732" w:type="dxa"/>
        <w:tblLayout w:type="fixed"/>
        <w:tblLook w:val="04A0" w:firstRow="1" w:lastRow="0" w:firstColumn="1" w:lastColumn="0" w:noHBand="0" w:noVBand="1"/>
      </w:tblPr>
      <w:tblGrid>
        <w:gridCol w:w="918"/>
        <w:gridCol w:w="778"/>
        <w:gridCol w:w="2912"/>
        <w:gridCol w:w="1057"/>
        <w:gridCol w:w="3261"/>
        <w:gridCol w:w="992"/>
        <w:gridCol w:w="1814"/>
      </w:tblGrid>
      <w:tr w:rsidR="00644EDD" w14:paraId="1C629B5C" w14:textId="77777777" w:rsidTr="00644EDD">
        <w:tc>
          <w:tcPr>
            <w:tcW w:w="918" w:type="dxa"/>
            <w:shd w:val="clear" w:color="auto" w:fill="948A54" w:themeFill="background2" w:themeFillShade="80"/>
          </w:tcPr>
          <w:p w14:paraId="63632D4F" w14:textId="77777777" w:rsidR="00644EDD" w:rsidRPr="00644EDD" w:rsidRDefault="00644EDD" w:rsidP="00616BCE">
            <w:pPr>
              <w:jc w:val="center"/>
              <w:rPr>
                <w:rFonts w:ascii="Times New Roman" w:hAnsi="Times New Roman" w:cs="Times New Roman"/>
                <w:color w:val="948A54" w:themeColor="background2" w:themeShade="80"/>
                <w:lang w:val="bs-Latn-BA"/>
              </w:rPr>
            </w:pPr>
          </w:p>
        </w:tc>
        <w:tc>
          <w:tcPr>
            <w:tcW w:w="778" w:type="dxa"/>
            <w:shd w:val="clear" w:color="auto" w:fill="948A54" w:themeFill="background2" w:themeFillShade="80"/>
          </w:tcPr>
          <w:p w14:paraId="6ECE2B2E" w14:textId="77777777" w:rsidR="00644EDD" w:rsidRPr="00644EDD" w:rsidRDefault="00644EDD" w:rsidP="00616BCE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</w:p>
          <w:p w14:paraId="765B6ABC" w14:textId="77777777" w:rsidR="00644EDD" w:rsidRPr="00644EDD" w:rsidRDefault="00644EDD" w:rsidP="00616BC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644EDD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Tema </w:t>
            </w:r>
          </w:p>
        </w:tc>
        <w:tc>
          <w:tcPr>
            <w:tcW w:w="2912" w:type="dxa"/>
            <w:shd w:val="clear" w:color="auto" w:fill="948A54" w:themeFill="background2" w:themeFillShade="80"/>
          </w:tcPr>
          <w:p w14:paraId="2C1AA536" w14:textId="77777777" w:rsidR="00644EDD" w:rsidRPr="00644EDD" w:rsidRDefault="00644EDD" w:rsidP="00616BC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644EDD">
              <w:rPr>
                <w:rFonts w:ascii="Times New Roman" w:hAnsi="Times New Roman" w:cs="Times New Roman"/>
                <w:color w:val="000000" w:themeColor="text1"/>
                <w:lang w:val="bs-Latn-BA"/>
              </w:rPr>
              <w:t xml:space="preserve">Ishodi </w:t>
            </w:r>
          </w:p>
          <w:p w14:paraId="1540C649" w14:textId="77777777" w:rsidR="00644EDD" w:rsidRPr="00644EDD" w:rsidRDefault="00644EDD" w:rsidP="00671A5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644EDD">
              <w:rPr>
                <w:rFonts w:ascii="Times New Roman" w:hAnsi="Times New Roman" w:cs="Times New Roman"/>
                <w:color w:val="000000" w:themeColor="text1"/>
                <w:sz w:val="20"/>
                <w:lang w:val="bs-Latn-BA"/>
              </w:rPr>
              <w:t>Na kraju</w:t>
            </w:r>
            <w:r w:rsidRPr="00644EDD">
              <w:rPr>
                <w:rFonts w:ascii="Times New Roman" w:hAnsi="Times New Roman" w:cs="Times New Roman"/>
                <w:color w:val="000000" w:themeColor="text1"/>
                <w:sz w:val="20"/>
                <w:lang w:val="sr-Cyrl-RS"/>
              </w:rPr>
              <w:t xml:space="preserve"> (</w:t>
            </w:r>
            <w:r w:rsidRPr="00644EDD">
              <w:rPr>
                <w:rFonts w:ascii="Times New Roman" w:hAnsi="Times New Roman" w:cs="Times New Roman"/>
                <w:color w:val="000000" w:themeColor="text1"/>
                <w:sz w:val="20"/>
                <w:lang w:val="bs-Latn-BA"/>
              </w:rPr>
              <w:t>po završetku</w:t>
            </w:r>
            <w:r w:rsidRPr="00644EDD">
              <w:rPr>
                <w:rFonts w:ascii="Times New Roman" w:hAnsi="Times New Roman" w:cs="Times New Roman"/>
                <w:color w:val="000000" w:themeColor="text1"/>
                <w:sz w:val="20"/>
                <w:lang w:val="sr-Cyrl-RS"/>
              </w:rPr>
              <w:t xml:space="preserve">) </w:t>
            </w:r>
            <w:r w:rsidRPr="00644EDD">
              <w:rPr>
                <w:rFonts w:ascii="Times New Roman" w:hAnsi="Times New Roman" w:cs="Times New Roman"/>
                <w:color w:val="000000" w:themeColor="text1"/>
                <w:sz w:val="20"/>
                <w:lang w:val="bs-Latn-BA"/>
              </w:rPr>
              <w:t>teme</w:t>
            </w:r>
            <w:r w:rsidRPr="00644EDD">
              <w:rPr>
                <w:rFonts w:ascii="Times New Roman" w:hAnsi="Times New Roman" w:cs="Times New Roman"/>
                <w:color w:val="000000" w:themeColor="text1"/>
                <w:sz w:val="20"/>
                <w:lang w:val="sr-Cyrl-RS"/>
              </w:rPr>
              <w:t xml:space="preserve"> </w:t>
            </w:r>
            <w:r w:rsidRPr="00644EDD">
              <w:rPr>
                <w:rFonts w:ascii="Times New Roman" w:hAnsi="Times New Roman" w:cs="Times New Roman"/>
                <w:color w:val="000000" w:themeColor="text1"/>
                <w:sz w:val="20"/>
                <w:lang w:val="bs-Latn-BA"/>
              </w:rPr>
              <w:t>učenik će biti</w:t>
            </w:r>
            <w:r w:rsidRPr="00644EDD">
              <w:rPr>
                <w:rFonts w:ascii="Times New Roman" w:hAnsi="Times New Roman" w:cs="Times New Roman"/>
                <w:color w:val="000000" w:themeColor="text1"/>
                <w:sz w:val="20"/>
                <w:lang w:val="sr-Cyrl-RS"/>
              </w:rPr>
              <w:t xml:space="preserve"> </w:t>
            </w:r>
            <w:r w:rsidRPr="00644EDD">
              <w:rPr>
                <w:rFonts w:ascii="Times New Roman" w:hAnsi="Times New Roman" w:cs="Times New Roman"/>
                <w:color w:val="000000" w:themeColor="text1"/>
                <w:sz w:val="20"/>
                <w:lang w:val="bs-Latn-BA"/>
              </w:rPr>
              <w:t>u stanju da</w:t>
            </w:r>
            <w:r w:rsidRPr="00644EDD">
              <w:rPr>
                <w:rFonts w:ascii="Times New Roman" w:hAnsi="Times New Roman" w:cs="Times New Roman"/>
                <w:color w:val="000000" w:themeColor="text1"/>
                <w:sz w:val="20"/>
                <w:lang w:val="sr-Cyrl-RS"/>
              </w:rPr>
              <w:t>:</w:t>
            </w:r>
          </w:p>
        </w:tc>
        <w:tc>
          <w:tcPr>
            <w:tcW w:w="1057" w:type="dxa"/>
            <w:shd w:val="clear" w:color="auto" w:fill="948A54" w:themeFill="background2" w:themeFillShade="80"/>
          </w:tcPr>
          <w:p w14:paraId="7103A4CD" w14:textId="77777777" w:rsidR="00644EDD" w:rsidRPr="00644EDD" w:rsidRDefault="00644EDD" w:rsidP="00671A5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  <w:r w:rsidRPr="00644EDD">
              <w:rPr>
                <w:rFonts w:ascii="Times New Roman" w:hAnsi="Times New Roman" w:cs="Times New Roman"/>
                <w:color w:val="000000" w:themeColor="text1"/>
                <w:lang w:val="bs-Latn-BA"/>
              </w:rPr>
              <w:t>R</w:t>
            </w:r>
            <w:r w:rsidRPr="00644EDD">
              <w:rPr>
                <w:rFonts w:ascii="Times New Roman" w:hAnsi="Times New Roman" w:cs="Times New Roman"/>
                <w:color w:val="000000" w:themeColor="text1"/>
                <w:lang w:val="sr-Cyrl-RS"/>
              </w:rPr>
              <w:t>.</w:t>
            </w:r>
            <w:r w:rsidRPr="00644EDD">
              <w:rPr>
                <w:rFonts w:ascii="Times New Roman" w:hAnsi="Times New Roman" w:cs="Times New Roman"/>
                <w:color w:val="000000" w:themeColor="text1"/>
                <w:lang w:val="bs-Latn-BA"/>
              </w:rPr>
              <w:t>B</w:t>
            </w:r>
            <w:r w:rsidRPr="00644EDD">
              <w:rPr>
                <w:rFonts w:ascii="Times New Roman" w:hAnsi="Times New Roman" w:cs="Times New Roman"/>
                <w:color w:val="000000" w:themeColor="text1"/>
                <w:lang w:val="sr-Cyrl-RS"/>
              </w:rPr>
              <w:t xml:space="preserve">. </w:t>
            </w:r>
            <w:r w:rsidRPr="00644EDD">
              <w:rPr>
                <w:rFonts w:ascii="Times New Roman" w:hAnsi="Times New Roman" w:cs="Times New Roman"/>
                <w:color w:val="000000" w:themeColor="text1"/>
                <w:lang w:val="bs-Latn-BA"/>
              </w:rPr>
              <w:t>nastavne</w:t>
            </w:r>
          </w:p>
          <w:p w14:paraId="33D634D9" w14:textId="77777777" w:rsidR="00644EDD" w:rsidRPr="00644EDD" w:rsidRDefault="00644EDD" w:rsidP="00671A5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644EDD">
              <w:rPr>
                <w:rFonts w:ascii="Times New Roman" w:hAnsi="Times New Roman" w:cs="Times New Roman"/>
                <w:color w:val="000000" w:themeColor="text1"/>
                <w:lang w:val="bs-Latn-BA"/>
              </w:rPr>
              <w:t>jedinice</w:t>
            </w:r>
          </w:p>
        </w:tc>
        <w:tc>
          <w:tcPr>
            <w:tcW w:w="3261" w:type="dxa"/>
            <w:shd w:val="clear" w:color="auto" w:fill="948A54" w:themeFill="background2" w:themeFillShade="80"/>
          </w:tcPr>
          <w:p w14:paraId="3BB643B8" w14:textId="77777777" w:rsidR="00644EDD" w:rsidRPr="00644EDD" w:rsidRDefault="00644EDD" w:rsidP="00616BCE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</w:p>
          <w:p w14:paraId="5A50D058" w14:textId="77777777" w:rsidR="00644EDD" w:rsidRPr="00644EDD" w:rsidRDefault="00644EDD" w:rsidP="00616BC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644EDD">
              <w:rPr>
                <w:rFonts w:ascii="Times New Roman" w:hAnsi="Times New Roman" w:cs="Times New Roman"/>
                <w:color w:val="000000" w:themeColor="text1"/>
                <w:lang w:val="bs-Latn-BA"/>
              </w:rPr>
              <w:t>Nastavne jedinice</w:t>
            </w:r>
          </w:p>
        </w:tc>
        <w:tc>
          <w:tcPr>
            <w:tcW w:w="992" w:type="dxa"/>
            <w:shd w:val="clear" w:color="auto" w:fill="948A54" w:themeFill="background2" w:themeFillShade="80"/>
          </w:tcPr>
          <w:p w14:paraId="6955AC63" w14:textId="77777777" w:rsidR="00644EDD" w:rsidRPr="00644EDD" w:rsidRDefault="00644EDD" w:rsidP="00616BCE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</w:p>
          <w:p w14:paraId="16C34BCD" w14:textId="77777777" w:rsidR="00644EDD" w:rsidRPr="00644EDD" w:rsidRDefault="00644EDD" w:rsidP="00616BC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644EDD">
              <w:rPr>
                <w:rFonts w:ascii="Times New Roman" w:hAnsi="Times New Roman" w:cs="Times New Roman"/>
                <w:color w:val="000000" w:themeColor="text1"/>
                <w:lang w:val="bs-Latn-BA"/>
              </w:rPr>
              <w:t>Tip</w:t>
            </w:r>
          </w:p>
          <w:p w14:paraId="5D3FB849" w14:textId="77777777" w:rsidR="00644EDD" w:rsidRPr="00644EDD" w:rsidRDefault="00644EDD" w:rsidP="00616BC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644EDD">
              <w:rPr>
                <w:rFonts w:ascii="Times New Roman" w:hAnsi="Times New Roman" w:cs="Times New Roman"/>
                <w:color w:val="000000" w:themeColor="text1"/>
                <w:lang w:val="bs-Latn-BA"/>
              </w:rPr>
              <w:t>časa</w:t>
            </w:r>
          </w:p>
        </w:tc>
        <w:tc>
          <w:tcPr>
            <w:tcW w:w="1814" w:type="dxa"/>
            <w:shd w:val="clear" w:color="auto" w:fill="948A54" w:themeFill="background2" w:themeFillShade="80"/>
          </w:tcPr>
          <w:p w14:paraId="708DA6ED" w14:textId="77777777" w:rsidR="00644EDD" w:rsidRPr="00644EDD" w:rsidRDefault="00644EDD" w:rsidP="00616BCE">
            <w:pPr>
              <w:rPr>
                <w:rFonts w:ascii="Times New Roman" w:hAnsi="Times New Roman" w:cs="Times New Roman"/>
                <w:color w:val="000000" w:themeColor="text1"/>
                <w:lang w:val="sr-Cyrl-RS"/>
              </w:rPr>
            </w:pPr>
          </w:p>
          <w:p w14:paraId="0549CD35" w14:textId="77777777" w:rsidR="00644EDD" w:rsidRPr="00644EDD" w:rsidRDefault="00644EDD" w:rsidP="00671A5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bs-Latn-BA"/>
              </w:rPr>
            </w:pPr>
            <w:r w:rsidRPr="00644EDD">
              <w:rPr>
                <w:rFonts w:ascii="Times New Roman" w:hAnsi="Times New Roman" w:cs="Times New Roman"/>
                <w:color w:val="000000" w:themeColor="text1"/>
                <w:lang w:val="bs-Latn-BA"/>
              </w:rPr>
              <w:t>Međupredmetno povezivanje</w:t>
            </w:r>
          </w:p>
        </w:tc>
      </w:tr>
      <w:tr w:rsidR="00644EDD" w14:paraId="4809A7BF" w14:textId="77777777" w:rsidTr="00644EDD">
        <w:trPr>
          <w:cantSplit/>
          <w:trHeight w:val="2684"/>
        </w:trPr>
        <w:tc>
          <w:tcPr>
            <w:tcW w:w="918" w:type="dxa"/>
            <w:textDirection w:val="btLr"/>
          </w:tcPr>
          <w:p w14:paraId="0DEED56B" w14:textId="77777777" w:rsidR="00644EDD" w:rsidRDefault="00644EDD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E7E17CE" w14:textId="54A7E298" w:rsidR="00644EDD" w:rsidRPr="002423EF" w:rsidRDefault="00644EDD" w:rsidP="002469F5">
            <w:pPr>
              <w:ind w:left="113" w:right="113"/>
              <w:jc w:val="both"/>
              <w:rPr>
                <w:rFonts w:ascii="Times New Roman" w:hAnsi="Times New Roman" w:cs="Times New Roman"/>
                <w:sz w:val="40"/>
                <w:szCs w:val="40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                                             </w:t>
            </w:r>
            <w:r w:rsidRPr="002423EF">
              <w:rPr>
                <w:rFonts w:ascii="Times New Roman" w:hAnsi="Times New Roman" w:cs="Times New Roman"/>
                <w:sz w:val="40"/>
                <w:szCs w:val="40"/>
                <w:lang w:val="bs-Latn-BA"/>
              </w:rPr>
              <w:t xml:space="preserve"> NOVEMBAR</w:t>
            </w:r>
          </w:p>
          <w:p w14:paraId="6663FA92" w14:textId="77777777" w:rsidR="00644EDD" w:rsidRDefault="00644EDD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14:paraId="2490B0D8" w14:textId="77777777" w:rsidR="00644EDD" w:rsidRDefault="00644EDD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14:paraId="5DDD2755" w14:textId="77777777" w:rsidR="00644EDD" w:rsidRDefault="00644EDD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14:paraId="083AD20E" w14:textId="77777777" w:rsidR="00644EDD" w:rsidRPr="00BD0959" w:rsidRDefault="00644EDD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14:paraId="53992552" w14:textId="77777777" w:rsidR="00644EDD" w:rsidRDefault="00644EDD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539AA82" w14:textId="77777777" w:rsidR="00644EDD" w:rsidRDefault="00644EDD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04F1067" w14:textId="77777777" w:rsidR="00644EDD" w:rsidRDefault="00644EDD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7434E45B" w14:textId="77777777" w:rsidR="00644EDD" w:rsidRDefault="00644EDD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2C2965F5" w14:textId="77777777" w:rsidR="00644EDD" w:rsidRDefault="00644EDD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B392346" w14:textId="77777777" w:rsidR="00644EDD" w:rsidRDefault="00644EDD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A0B01E7" w14:textId="77777777" w:rsidR="00644EDD" w:rsidRDefault="00644EDD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8" w:type="dxa"/>
            <w:textDirection w:val="btLr"/>
          </w:tcPr>
          <w:p w14:paraId="4354F414" w14:textId="77777777" w:rsidR="00644EDD" w:rsidRDefault="00644EDD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                     </w:t>
            </w:r>
          </w:p>
          <w:p w14:paraId="6E1F9A47" w14:textId="7A8A9DAB" w:rsidR="00644EDD" w:rsidRDefault="00644EDD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II                  II               III                   II                    II                   I                         II                      II</w:t>
            </w:r>
          </w:p>
          <w:p w14:paraId="24FEDAA9" w14:textId="77777777" w:rsidR="00644EDD" w:rsidRDefault="00644EDD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FC29954" w14:textId="77777777" w:rsidR="00644EDD" w:rsidRDefault="00644EDD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</w:t>
            </w:r>
          </w:p>
          <w:p w14:paraId="6A39B97D" w14:textId="09201B43" w:rsidR="00644EDD" w:rsidRDefault="00644EDD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</w:t>
            </w:r>
          </w:p>
          <w:p w14:paraId="438DE825" w14:textId="77777777" w:rsidR="00644EDD" w:rsidRDefault="00644EDD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  <w:p w14:paraId="360FB752" w14:textId="77777777" w:rsidR="00644EDD" w:rsidRDefault="00644EDD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3F8A380" w14:textId="77777777" w:rsidR="00644EDD" w:rsidRDefault="00644EDD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4A52FC1" w14:textId="77777777" w:rsidR="00644EDD" w:rsidRDefault="00644EDD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</w:t>
            </w:r>
          </w:p>
          <w:p w14:paraId="1025D92E" w14:textId="77777777" w:rsidR="00644EDD" w:rsidRDefault="00644EDD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70979ED" w14:textId="77777777" w:rsidR="00644EDD" w:rsidRDefault="00644EDD" w:rsidP="0089586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 </w:t>
            </w:r>
          </w:p>
          <w:p w14:paraId="6197461F" w14:textId="77777777" w:rsidR="00644EDD" w:rsidRDefault="00644EDD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036A08FA" w14:textId="77777777" w:rsidR="00644EDD" w:rsidRDefault="00644EDD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II            II                                                                                                         </w:t>
            </w:r>
          </w:p>
          <w:p w14:paraId="15E72003" w14:textId="77777777" w:rsidR="00644EDD" w:rsidRDefault="00644EDD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</w:t>
            </w:r>
          </w:p>
          <w:p w14:paraId="5EC3C79D" w14:textId="77777777" w:rsidR="00644EDD" w:rsidRDefault="00644EDD" w:rsidP="0089586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031A7">
              <w:rPr>
                <w:sz w:val="24"/>
                <w:szCs w:val="24"/>
                <w:lang w:val="sr-Latn-BA"/>
              </w:rPr>
              <w:t>objasni pojam morfeme i razlikuje gramatičku od tvorbene analize riječi (tvorbenu osnovu i nastavak i gramatičku osnovu i nastavak);</w:t>
            </w:r>
          </w:p>
          <w:p w14:paraId="17CDB88A" w14:textId="77777777" w:rsidR="00644EDD" w:rsidRDefault="00644EDD" w:rsidP="00B72D68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</w:t>
            </w:r>
            <w:r>
              <w:rPr>
                <w:color w:val="000000"/>
              </w:rPr>
              <w:t>poznaje metodologiju proučavanja književnosti i najznačajnije metode proučavanja književnosti; različite pristupe književnoumetničkom djelu</w:t>
            </w:r>
          </w:p>
          <w:p w14:paraId="4A2D4C31" w14:textId="77777777" w:rsidR="00644EDD" w:rsidRDefault="00644EDD" w:rsidP="000052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6D0C745" w14:textId="77777777" w:rsidR="00644EDD" w:rsidRDefault="00644EDD" w:rsidP="000052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5279893E" w14:textId="77777777" w:rsidR="00644EDD" w:rsidRDefault="00644EDD" w:rsidP="000052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B92EDF0" w14:textId="77777777" w:rsidR="00644EDD" w:rsidRDefault="00644EDD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</w:t>
            </w:r>
          </w:p>
          <w:p w14:paraId="6EBEBE91" w14:textId="77777777" w:rsidR="00644EDD" w:rsidRDefault="00644EDD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6A1AB3A" w14:textId="77777777" w:rsidR="00644EDD" w:rsidRPr="000052B7" w:rsidRDefault="00644EDD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912" w:type="dxa"/>
          </w:tcPr>
          <w:p w14:paraId="22B49858" w14:textId="77777777" w:rsidR="00644EDD" w:rsidRDefault="00644EDD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545220B" w14:textId="77777777" w:rsidR="00644EDD" w:rsidRDefault="00644EDD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837AAB4" w14:textId="77777777" w:rsidR="00644EDD" w:rsidRDefault="00644EDD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1A9CA9C3" w14:textId="77777777" w:rsidR="00644EDD" w:rsidRDefault="00644EDD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B21154F" w14:textId="77777777" w:rsidR="00644EDD" w:rsidRDefault="00644EDD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3F3B63F9" w14:textId="77777777" w:rsidR="00644EDD" w:rsidRDefault="00644EDD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4770D10" w14:textId="77777777" w:rsidR="00644EDD" w:rsidRDefault="00644EDD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463D1533" w14:textId="755FC6A5" w:rsidR="00644EDD" w:rsidRPr="000E5516" w:rsidRDefault="00644EDD" w:rsidP="008958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5516">
              <w:rPr>
                <w:rFonts w:ascii="Times New Roman" w:hAnsi="Times New Roman" w:cs="Times New Roman"/>
              </w:rPr>
              <w:t>protumači i vrednuje posebnosti književnih junaka i junakinja</w:t>
            </w:r>
          </w:p>
          <w:p w14:paraId="65ABAB56" w14:textId="77777777" w:rsidR="00644EDD" w:rsidRDefault="00644EDD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5D8EC1F" w14:textId="77777777" w:rsidR="00644EDD" w:rsidRDefault="00644EDD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DE7079F" w14:textId="77777777" w:rsidR="00644EDD" w:rsidRDefault="00644EDD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531C5EF7" w14:textId="77777777" w:rsidR="00644EDD" w:rsidRDefault="00644EDD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0273FB7B" w14:textId="1420DE96" w:rsidR="00644EDD" w:rsidRPr="000E5516" w:rsidRDefault="00644EDD" w:rsidP="0089586F">
            <w:pPr>
              <w:jc w:val="both"/>
              <w:rPr>
                <w:rFonts w:ascii="Times New Roman" w:eastAsia="Calibri" w:hAnsi="Times New Roman" w:cs="Times New Roman"/>
              </w:rPr>
            </w:pPr>
            <w:r w:rsidRPr="000E5516">
              <w:rPr>
                <w:rFonts w:ascii="Times New Roman" w:hAnsi="Times New Roman" w:cs="Times New Roman"/>
              </w:rPr>
              <w:t>primijeni sistemska znanja o vrstama i podvrstama riječi i njihovim gramatičkim kategorijama</w:t>
            </w:r>
          </w:p>
          <w:p w14:paraId="368357AE" w14:textId="77777777" w:rsidR="00644EDD" w:rsidRDefault="00644EDD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7C77851" w14:textId="77777777" w:rsidR="00644EDD" w:rsidRDefault="00644EDD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A5F9E8E" w14:textId="77777777" w:rsidR="00644EDD" w:rsidRDefault="00644EDD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71529356" w14:textId="77777777" w:rsidR="00644EDD" w:rsidRDefault="00644EDD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14:paraId="66AB1F25" w14:textId="77777777" w:rsidR="00644EDD" w:rsidRPr="0089586F" w:rsidRDefault="00644EDD" w:rsidP="008958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622717C4" w14:textId="77777777" w:rsidR="00644EDD" w:rsidRDefault="00644EDD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BF035AF" w14:textId="272931C1" w:rsidR="00644EDD" w:rsidRPr="00313AD5" w:rsidRDefault="00644EDD" w:rsidP="005623B3">
            <w:pPr>
              <w:rPr>
                <w:rFonts w:ascii="Times New Roman" w:hAnsi="Times New Roman" w:cs="Times New Roman"/>
                <w:lang w:val="sr-Cyrl-RS"/>
              </w:rPr>
            </w:pPr>
            <w:r w:rsidRPr="002423EF">
              <w:rPr>
                <w:rFonts w:ascii="Times New Roman" w:hAnsi="Times New Roman" w:cs="Times New Roman"/>
              </w:rPr>
              <w:t>odredi društveni i kulturološki značaj prosvjetiteljskih ideja, posebno u srpskoj kultur</w:t>
            </w:r>
            <w:r>
              <w:rPr>
                <w:rFonts w:ascii="Times New Roman" w:hAnsi="Times New Roman" w:cs="Times New Roman"/>
              </w:rPr>
              <w:t>i</w:t>
            </w:r>
          </w:p>
          <w:p w14:paraId="14ECCE6D" w14:textId="77777777" w:rsidR="00644EDD" w:rsidRDefault="00644EDD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3AA1CECC" w14:textId="77777777" w:rsidR="00644EDD" w:rsidRDefault="00644EDD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18A6FF3B" w14:textId="73FB1DDC" w:rsidR="00644EDD" w:rsidRPr="002423EF" w:rsidRDefault="00644EDD" w:rsidP="005623B3">
            <w:pPr>
              <w:rPr>
                <w:rFonts w:ascii="Times New Roman" w:hAnsi="Times New Roman" w:cs="Times New Roman"/>
                <w:lang w:val="sr-Cyrl-RS"/>
              </w:rPr>
            </w:pPr>
            <w:r w:rsidRPr="002423EF">
              <w:rPr>
                <w:rFonts w:ascii="Times New Roman" w:hAnsi="Times New Roman" w:cs="Times New Roman"/>
              </w:rPr>
              <w:t>primijeni pravopisna rješenja</w:t>
            </w:r>
          </w:p>
          <w:p w14:paraId="290FE399" w14:textId="77777777" w:rsidR="00644EDD" w:rsidRDefault="00644EDD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031B6CBA" w14:textId="72669007" w:rsidR="00644EDD" w:rsidRDefault="00644EDD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3B0515B" w14:textId="7E2DF0CA" w:rsidR="00644EDD" w:rsidRDefault="00644EDD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37B6254" w14:textId="6F780E8C" w:rsidR="00644EDD" w:rsidRDefault="00644EDD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BD30F7C" w14:textId="1B06075A" w:rsidR="00644EDD" w:rsidRDefault="00644EDD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5154D28C" w14:textId="77777777" w:rsidR="00644EDD" w:rsidRDefault="00644EDD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1F8D000" w14:textId="77777777" w:rsidR="00644EDD" w:rsidRDefault="00644EDD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4DD6B8D7" w14:textId="5C9BF96A" w:rsidR="00644EDD" w:rsidRPr="00B72D68" w:rsidRDefault="00644EDD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423EF">
              <w:rPr>
                <w:rFonts w:ascii="Times New Roman" w:hAnsi="Times New Roman" w:cs="Times New Roman"/>
              </w:rPr>
              <w:t>navede i objasni društveno-historijske okolnosti koje su utjecale na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2423EF">
              <w:rPr>
                <w:rFonts w:ascii="Times New Roman" w:hAnsi="Times New Roman" w:cs="Times New Roman"/>
              </w:rPr>
              <w:t>pojavu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23EF">
              <w:rPr>
                <w:rFonts w:ascii="Times New Roman" w:hAnsi="Times New Roman" w:cs="Times New Roman"/>
              </w:rPr>
              <w:lastRenderedPageBreak/>
              <w:t>književnosti Bošnjaka na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2423EF">
              <w:rPr>
                <w:rFonts w:ascii="Times New Roman" w:hAnsi="Times New Roman" w:cs="Times New Roman"/>
              </w:rPr>
              <w:t>orijentalnim jezicima</w:t>
            </w:r>
          </w:p>
        </w:tc>
        <w:tc>
          <w:tcPr>
            <w:tcW w:w="1057" w:type="dxa"/>
          </w:tcPr>
          <w:p w14:paraId="417DE73F" w14:textId="77777777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61D3F3F" w14:textId="36B34C40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28.</w:t>
            </w:r>
          </w:p>
          <w:p w14:paraId="7B1001D1" w14:textId="77777777" w:rsidR="00644EDD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</w:t>
            </w:r>
          </w:p>
          <w:p w14:paraId="30229607" w14:textId="471E7CD3" w:rsidR="00644EDD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7A77953" w14:textId="490845A9" w:rsidR="00644EDD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D654414" w14:textId="77777777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9E261FC" w14:textId="16E7788C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29.</w:t>
            </w:r>
          </w:p>
          <w:p w14:paraId="3CD5D96A" w14:textId="77777777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3027B51" w14:textId="77777777" w:rsidR="00644EDD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141BB07" w14:textId="77777777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1B0C4E7" w14:textId="7BB99C08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30</w:t>
            </w:r>
            <w:r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14:paraId="457E7EBA" w14:textId="62B5CFFC" w:rsidR="00644EDD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3F8E13E" w14:textId="48850307" w:rsidR="00644EDD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1D1F896" w14:textId="77777777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0D070E0" w14:textId="7A794335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31</w:t>
            </w:r>
            <w:r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14:paraId="778709E7" w14:textId="4AB66342" w:rsidR="00644EDD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20AAC33" w14:textId="43791698" w:rsidR="00644EDD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7649D7D" w14:textId="77777777" w:rsidR="00644EDD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B08408C" w14:textId="77777777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293DC88" w14:textId="2F1493DB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32.</w:t>
            </w:r>
          </w:p>
          <w:p w14:paraId="4D7FF963" w14:textId="77777777" w:rsidR="00644EDD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18F3CB5" w14:textId="530EE48E" w:rsidR="00644EDD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D62F1AD" w14:textId="77777777" w:rsidR="00644EDD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F18BB41" w14:textId="77777777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2D47BBC" w14:textId="6F827AA2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33</w:t>
            </w:r>
            <w:r w:rsidRPr="000052B7">
              <w:rPr>
                <w:rFonts w:ascii="Times New Roman" w:hAnsi="Times New Roman" w:cs="Times New Roman"/>
                <w:lang w:val="bs-Latn-BA"/>
              </w:rPr>
              <w:t>.</w:t>
            </w:r>
          </w:p>
          <w:p w14:paraId="0C9BD44F" w14:textId="77777777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12C9B96" w14:textId="4F663C68" w:rsidR="00644EDD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951DBCC" w14:textId="5221166C" w:rsidR="00644EDD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D12FDA9" w14:textId="77777777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759AEDF" w14:textId="33FFBD49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34.</w:t>
            </w:r>
          </w:p>
          <w:p w14:paraId="069671A3" w14:textId="77777777" w:rsidR="00644EDD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4923EC6" w14:textId="77777777" w:rsidR="00644EDD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97F137D" w14:textId="77777777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B1B68EA" w14:textId="701C2008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35.</w:t>
            </w:r>
          </w:p>
          <w:p w14:paraId="1594D64A" w14:textId="77777777" w:rsidR="00644EDD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C9FD488" w14:textId="5FF7FA6E" w:rsidR="00644EDD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DCCE925" w14:textId="77777777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AA971C0" w14:textId="2E4E47ED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36.</w:t>
            </w:r>
          </w:p>
          <w:p w14:paraId="717D8E77" w14:textId="77777777" w:rsidR="00644EDD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7034263" w14:textId="10AAE074" w:rsidR="00644EDD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671843B" w14:textId="4BEA86DA" w:rsidR="00644EDD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F44349B" w14:textId="77777777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316A11C" w14:textId="62469F10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lastRenderedPageBreak/>
              <w:t>37.</w:t>
            </w:r>
          </w:p>
          <w:p w14:paraId="762FA482" w14:textId="77777777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CC6FA4D" w14:textId="77777777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4081AF3" w14:textId="77777777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5FE8976" w14:textId="77777777" w:rsidR="00644EDD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0EC3BA6" w14:textId="77777777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77D8157" w14:textId="2A6B5319" w:rsidR="00644EDD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4D7A745" w14:textId="77777777" w:rsidR="00644EDD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038D28B" w14:textId="65C6EDB1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EF1D51F" w14:textId="77777777" w:rsidR="00644EDD" w:rsidRPr="000052B7" w:rsidRDefault="00644EDD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261" w:type="dxa"/>
          </w:tcPr>
          <w:p w14:paraId="38A77F8E" w14:textId="77777777" w:rsidR="00644EDD" w:rsidRDefault="00644EDD" w:rsidP="005623B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14:paraId="64D02EBF" w14:textId="00E6FDE9" w:rsidR="00644EDD" w:rsidRDefault="00644EDD" w:rsidP="0056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Klasicizam (odlike i predstavnici)</w:t>
            </w:r>
            <w:r w:rsidRPr="00ED79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82E1D5" w14:textId="10F18B62" w:rsidR="00644EDD" w:rsidRDefault="00644EDD" w:rsidP="00562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7CF975" w14:textId="77777777" w:rsidR="00644EDD" w:rsidRDefault="00644EDD" w:rsidP="00562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F3F7A" w14:textId="5F25A566" w:rsidR="00644EDD" w:rsidRPr="00994E02" w:rsidRDefault="00644EDD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994E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Fedra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Žan Rasin</w:t>
            </w:r>
          </w:p>
          <w:p w14:paraId="51A49C9A" w14:textId="5504E9A9" w:rsidR="00644EDD" w:rsidRPr="00994E02" w:rsidRDefault="00644EDD" w:rsidP="00ED7981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3189DAF" w14:textId="7E128F0D" w:rsidR="00644EDD" w:rsidRDefault="00644EDD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2906E7BA" w14:textId="77777777" w:rsidR="00644EDD" w:rsidRDefault="00644EDD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54C1F70F" w14:textId="42AF9C73" w:rsidR="00644EDD" w:rsidRPr="00994E02" w:rsidRDefault="00644EDD" w:rsidP="0056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E0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Tvrdica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Ž.B.Molijer</w:t>
            </w:r>
          </w:p>
          <w:p w14:paraId="276EDA34" w14:textId="2DE5FA8A" w:rsidR="00644EDD" w:rsidRDefault="00644EDD" w:rsidP="005623B3">
            <w:pPr>
              <w:rPr>
                <w:rFonts w:ascii="Arial" w:hAnsi="Arial" w:cs="Arial"/>
                <w:sz w:val="30"/>
                <w:szCs w:val="30"/>
              </w:rPr>
            </w:pPr>
          </w:p>
          <w:p w14:paraId="6AC95313" w14:textId="77777777" w:rsidR="00644EDD" w:rsidRDefault="00644EDD" w:rsidP="005623B3">
            <w:pPr>
              <w:rPr>
                <w:rFonts w:ascii="Arial" w:hAnsi="Arial" w:cs="Arial"/>
                <w:sz w:val="30"/>
                <w:szCs w:val="30"/>
              </w:rPr>
            </w:pPr>
          </w:p>
          <w:p w14:paraId="0075873A" w14:textId="79EDB189" w:rsidR="00644EDD" w:rsidRDefault="00644EDD" w:rsidP="0056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E02">
              <w:rPr>
                <w:rFonts w:ascii="Times New Roman" w:hAnsi="Times New Roman" w:cs="Times New Roman"/>
                <w:sz w:val="24"/>
                <w:szCs w:val="24"/>
              </w:rPr>
              <w:t>Pridjevi (rod, broj, padež i komparacija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EC0C217" w14:textId="33E2C6CC" w:rsidR="00644EDD" w:rsidRDefault="00644EDD" w:rsidP="005623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13CCE" w14:textId="77777777" w:rsidR="00644EDD" w:rsidRDefault="00644EDD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14:paraId="383439D5" w14:textId="6DA31F64" w:rsidR="00644EDD" w:rsidRDefault="00644EDD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Racionalizam i prosvjetiteljstvo u evropskoj i južnoslavenskim književnostima </w:t>
            </w:r>
          </w:p>
          <w:p w14:paraId="56C07B99" w14:textId="77777777" w:rsidR="00644EDD" w:rsidRDefault="00644EDD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7787229" w14:textId="28529BE1" w:rsidR="00644EDD" w:rsidRPr="005843D5" w:rsidRDefault="00644EDD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584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Pismo ljubeznom Haralampiju/Život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  <w:r w:rsidRPr="005843D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priključenije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Dositej Obradović</w:t>
            </w:r>
          </w:p>
          <w:p w14:paraId="5E81CB66" w14:textId="77777777" w:rsidR="00644EDD" w:rsidRDefault="00644EDD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718F1E5" w14:textId="72C061D6" w:rsidR="00644EDD" w:rsidRPr="005843D5" w:rsidRDefault="00644EDD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Pravopisno vježbanje: </w:t>
            </w:r>
            <w:r w:rsidRPr="005843D5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Pisanje riječi stranog porijekla</w:t>
            </w:r>
          </w:p>
          <w:p w14:paraId="204A5DAA" w14:textId="77777777" w:rsidR="00644EDD" w:rsidRPr="005843D5" w:rsidRDefault="00644EDD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3F6997E" w14:textId="701A68C9" w:rsidR="00644EDD" w:rsidRPr="001E530A" w:rsidRDefault="00644EDD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E530A">
              <w:rPr>
                <w:rFonts w:ascii="Times New Roman" w:hAnsi="Times New Roman" w:cs="Times New Roman"/>
                <w:sz w:val="24"/>
                <w:szCs w:val="24"/>
              </w:rPr>
              <w:t>Književnost Bošnjaka na orijentalnim jezicima (osobine, vrijeme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stvaraoci)</w:t>
            </w:r>
          </w:p>
          <w:p w14:paraId="066B6BE4" w14:textId="77777777" w:rsidR="00644EDD" w:rsidRPr="007B796A" w:rsidRDefault="00644EDD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C681D4C" w14:textId="7E626C21" w:rsidR="00644EDD" w:rsidRDefault="00644EDD" w:rsidP="00562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439D">
              <w:rPr>
                <w:rFonts w:ascii="Times New Roman" w:hAnsi="Times New Roman" w:cs="Times New Roman"/>
                <w:sz w:val="24"/>
                <w:szCs w:val="24"/>
              </w:rPr>
              <w:t>Mahmud-paša Abogović Adni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439D">
              <w:rPr>
                <w:rFonts w:ascii="Times New Roman" w:hAnsi="Times New Roman" w:cs="Times New Roman"/>
                <w:sz w:val="24"/>
                <w:szCs w:val="24"/>
              </w:rPr>
              <w:t>Husein Lamekanija, Alaudin Sabit Užičanin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7439D">
              <w:rPr>
                <w:rFonts w:ascii="Times New Roman" w:hAnsi="Times New Roman" w:cs="Times New Roman"/>
                <w:sz w:val="24"/>
                <w:szCs w:val="24"/>
              </w:rPr>
              <w:t>Hasan Kaimija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77439D">
              <w:rPr>
                <w:rFonts w:ascii="Times New Roman" w:hAnsi="Times New Roman" w:cs="Times New Roman"/>
                <w:sz w:val="24"/>
                <w:szCs w:val="24"/>
              </w:rPr>
              <w:t>Mehmed Mejli Gurani</w:t>
            </w:r>
            <w:r>
              <w:rPr>
                <w:rFonts w:ascii="Arial" w:hAnsi="Arial" w:cs="Arial"/>
                <w:sz w:val="30"/>
                <w:szCs w:val="30"/>
              </w:rPr>
              <w:t>,</w:t>
            </w:r>
            <w:r w:rsidRPr="007743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0DB1B16" w14:textId="77777777" w:rsidR="00644EDD" w:rsidRPr="0077439D" w:rsidRDefault="00644EDD" w:rsidP="005623B3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6667A662" w14:textId="257B521C" w:rsidR="00644EDD" w:rsidRPr="008F242B" w:rsidRDefault="00644EDD" w:rsidP="0077439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8F24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Derviš-paša Bajezidagič, Abdurrahman Sikirić, Fadil-paša Šerifović, Abdulvehab Ilhamija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76EA0">
              <w:rPr>
                <w:rFonts w:ascii="Times New Roman" w:hAnsi="Times New Roman" w:cs="Times New Roman"/>
                <w:sz w:val="24"/>
                <w:szCs w:val="24"/>
              </w:rPr>
              <w:t>Ibrahim Zikrija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23EF">
              <w:rPr>
                <w:rFonts w:ascii="Times New Roman" w:hAnsi="Times New Roman" w:cs="Times New Roman"/>
                <w:sz w:val="24"/>
                <w:szCs w:val="24"/>
              </w:rPr>
              <w:t>Arif-beg Rizvanbegović Hikmet Stočević</w:t>
            </w:r>
          </w:p>
        </w:tc>
        <w:tc>
          <w:tcPr>
            <w:tcW w:w="992" w:type="dxa"/>
          </w:tcPr>
          <w:p w14:paraId="3166F078" w14:textId="77777777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ECF4914" w14:textId="1A27B8BE" w:rsidR="00644EDD" w:rsidRDefault="00644EDD" w:rsidP="00ED7981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14:paraId="1632F82C" w14:textId="3C6773CC" w:rsidR="00644EDD" w:rsidRDefault="00644EDD" w:rsidP="00ED798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7D21B58" w14:textId="77777777" w:rsidR="00644EDD" w:rsidRDefault="00644EDD" w:rsidP="00ED7981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1335C88" w14:textId="77777777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501AF5F" w14:textId="77777777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CB195DF" w14:textId="77777777" w:rsidR="00644EDD" w:rsidRDefault="00644EDD" w:rsidP="00ED7981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14:paraId="63CF54FD" w14:textId="77777777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3FC6AF8" w14:textId="6611B34E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01894C5" w14:textId="77777777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5A065A4" w14:textId="77777777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14:paraId="15680B3D" w14:textId="77777777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88BC927" w14:textId="405D1405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DD5DC9B" w14:textId="77777777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5B0C4DF" w14:textId="77777777" w:rsidR="00644EDD" w:rsidRDefault="00644EDD" w:rsidP="002C6B60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14:paraId="697D6179" w14:textId="77777777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0A113D38" w14:textId="77777777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F9D338D" w14:textId="13127B74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</w:t>
            </w:r>
          </w:p>
          <w:p w14:paraId="5EA444BD" w14:textId="77777777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CCF6403" w14:textId="334999EB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ONG.</w:t>
            </w:r>
          </w:p>
          <w:p w14:paraId="6B3CC557" w14:textId="77777777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56B9D5C" w14:textId="77777777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C80848C" w14:textId="4716C212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F1FF777" w14:textId="77777777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969DC8E" w14:textId="77777777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  <w:r w:rsidRPr="002C6B60">
              <w:rPr>
                <w:rFonts w:ascii="Times New Roman" w:hAnsi="Times New Roman" w:cs="Times New Roman"/>
                <w:lang w:val="bs-Latn-BA"/>
              </w:rPr>
              <w:t>ONG</w:t>
            </w:r>
          </w:p>
          <w:p w14:paraId="7D3F0A6D" w14:textId="77777777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767FE571" w14:textId="77777777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3D5DE70" w14:textId="3464EC3C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EC78E05" w14:textId="77777777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EC32C94" w14:textId="16E8A490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  V</w:t>
            </w:r>
          </w:p>
          <w:p w14:paraId="4CD4E0A7" w14:textId="427A57DC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A897620" w14:textId="36859659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DE59D50" w14:textId="77777777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DBB429B" w14:textId="77777777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3F70947" w14:textId="18B305C4" w:rsidR="00644EDD" w:rsidRDefault="00644EDD" w:rsidP="007B796A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14:paraId="272BC1E2" w14:textId="77777777" w:rsidR="00644EDD" w:rsidRPr="0089586F" w:rsidRDefault="00644EDD" w:rsidP="00BD0959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2CA176BD" w14:textId="77777777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6245C9E" w14:textId="77777777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14:paraId="171BA071" w14:textId="77777777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3BBF27C" w14:textId="28E6B3B5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3588EF5C" w14:textId="615376A2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59FB195D" w14:textId="1108EFF0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EE973ED" w14:textId="7D11053D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1102F391" w14:textId="3946C5A3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6B18CE63" w14:textId="77777777" w:rsidR="00644EDD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4954F96A" w14:textId="7F30E155" w:rsidR="00644EDD" w:rsidRPr="002C6B60" w:rsidRDefault="00644EDD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</w:tc>
        <w:tc>
          <w:tcPr>
            <w:tcW w:w="1814" w:type="dxa"/>
          </w:tcPr>
          <w:p w14:paraId="5BF13FA8" w14:textId="7CD4D557" w:rsidR="00644EDD" w:rsidRDefault="00644EDD" w:rsidP="00ED79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historija, strani jezik,</w:t>
            </w:r>
          </w:p>
          <w:p w14:paraId="5123FC4D" w14:textId="77777777" w:rsidR="00644EDD" w:rsidRDefault="00644EDD" w:rsidP="00ED798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kao nematernji jezik</w:t>
            </w:r>
          </w:p>
          <w:p w14:paraId="43B0CB66" w14:textId="0C0973A7" w:rsidR="00644EDD" w:rsidRDefault="00644EDD" w:rsidP="002665E5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14:paraId="61A689AF" w14:textId="77777777" w:rsidR="00644EDD" w:rsidRDefault="00644EDD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077F154" w14:textId="77777777" w:rsidR="00644EDD" w:rsidRDefault="00644EDD" w:rsidP="00ED79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14:paraId="44720539" w14:textId="77777777" w:rsidR="00644EDD" w:rsidRDefault="00644EDD" w:rsidP="00ED79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historija, srpski kao nematernji jezik, umjetnost</w:t>
            </w:r>
          </w:p>
          <w:p w14:paraId="653F3026" w14:textId="77777777" w:rsidR="00644EDD" w:rsidRDefault="00644EDD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42716D8" w14:textId="77777777" w:rsidR="00644EDD" w:rsidRDefault="00644EDD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72C18BB" w14:textId="77777777" w:rsidR="00644EDD" w:rsidRDefault="00644EDD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kao nematernji jezik</w:t>
            </w:r>
          </w:p>
          <w:p w14:paraId="71BDC76D" w14:textId="25F81EA4" w:rsidR="00644EDD" w:rsidRDefault="00644EDD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9377B84" w14:textId="77777777" w:rsidR="00644EDD" w:rsidRDefault="00644EDD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9F988F8" w14:textId="77777777" w:rsidR="00644EDD" w:rsidRDefault="00644EDD" w:rsidP="001E530A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historija, strani jezik,</w:t>
            </w:r>
          </w:p>
          <w:p w14:paraId="75087BAA" w14:textId="77777777" w:rsidR="00644EDD" w:rsidRDefault="00644EDD" w:rsidP="001E530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kao nematernji jezik</w:t>
            </w:r>
          </w:p>
          <w:p w14:paraId="6706D251" w14:textId="0BBF67B6" w:rsidR="00644EDD" w:rsidRDefault="00644EDD" w:rsidP="007B796A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48FA7560" w14:textId="77777777" w:rsidR="00644EDD" w:rsidRDefault="00644EDD" w:rsidP="007B796A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D866D31" w14:textId="008A239D" w:rsidR="00644EDD" w:rsidRDefault="00644EDD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srpski kao nematernji jezik </w:t>
            </w:r>
          </w:p>
          <w:p w14:paraId="5EAD6F31" w14:textId="75FDF629" w:rsidR="00644EDD" w:rsidRDefault="00644EDD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AD97889" w14:textId="77777777" w:rsidR="00644EDD" w:rsidRDefault="00644EDD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BE63F61" w14:textId="77777777" w:rsidR="00644EDD" w:rsidRDefault="00644EDD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14:paraId="0B1A3718" w14:textId="77777777" w:rsidR="00644EDD" w:rsidRDefault="00644EDD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kao nematernji jezik</w:t>
            </w:r>
          </w:p>
          <w:p w14:paraId="07C058CE" w14:textId="11416781" w:rsidR="00644EDD" w:rsidRDefault="00644EDD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52C6974" w14:textId="31B29371" w:rsidR="00644EDD" w:rsidRDefault="00644EDD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2ACF2A0C" w14:textId="688CD996" w:rsidR="00644EDD" w:rsidRDefault="00644EDD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E84376A" w14:textId="314EDB3D" w:rsidR="00644EDD" w:rsidRDefault="00644EDD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393D8535" w14:textId="082C1820" w:rsidR="00644EDD" w:rsidRDefault="00644EDD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EA63D3F" w14:textId="77777777" w:rsidR="00644EDD" w:rsidRDefault="00644EDD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791B9C71" w14:textId="77777777" w:rsidR="00644EDD" w:rsidRDefault="00644EDD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14:paraId="334D9170" w14:textId="77777777" w:rsidR="00644EDD" w:rsidRDefault="00644EDD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historija, umjetnost,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lastRenderedPageBreak/>
              <w:t>srpski kao nematernji jezik</w:t>
            </w:r>
          </w:p>
          <w:p w14:paraId="41D14F3A" w14:textId="77777777" w:rsidR="00644EDD" w:rsidRDefault="00644EDD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14:paraId="15D9403C" w14:textId="4A5115FC" w:rsidR="00644EDD" w:rsidRPr="00E404F4" w:rsidRDefault="00644EDD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</w:tr>
    </w:tbl>
    <w:p w14:paraId="35752DF8" w14:textId="77777777" w:rsidR="00562739" w:rsidRDefault="00562739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73949632" w14:textId="77777777" w:rsidR="00321280" w:rsidRPr="00562739" w:rsidRDefault="00321280" w:rsidP="00562739"/>
    <w:sectPr w:rsidR="00321280" w:rsidRPr="00562739" w:rsidSect="00417E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37E"/>
    <w:multiLevelType w:val="hybridMultilevel"/>
    <w:tmpl w:val="D82E0D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B2B1D"/>
    <w:multiLevelType w:val="hybridMultilevel"/>
    <w:tmpl w:val="EE3C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E9"/>
    <w:rsid w:val="000052B7"/>
    <w:rsid w:val="0001240A"/>
    <w:rsid w:val="00040E9A"/>
    <w:rsid w:val="00046878"/>
    <w:rsid w:val="000B42D5"/>
    <w:rsid w:val="000D4025"/>
    <w:rsid w:val="000E5516"/>
    <w:rsid w:val="00180308"/>
    <w:rsid w:val="001D1145"/>
    <w:rsid w:val="001E530A"/>
    <w:rsid w:val="002423EF"/>
    <w:rsid w:val="002469F5"/>
    <w:rsid w:val="002665E5"/>
    <w:rsid w:val="00276EA0"/>
    <w:rsid w:val="00293A51"/>
    <w:rsid w:val="002C6B60"/>
    <w:rsid w:val="00313AD5"/>
    <w:rsid w:val="00321280"/>
    <w:rsid w:val="00341FE1"/>
    <w:rsid w:val="00404571"/>
    <w:rsid w:val="00426196"/>
    <w:rsid w:val="0042649B"/>
    <w:rsid w:val="0045577A"/>
    <w:rsid w:val="004A4322"/>
    <w:rsid w:val="005623B3"/>
    <w:rsid w:val="00562739"/>
    <w:rsid w:val="005744AF"/>
    <w:rsid w:val="005843D5"/>
    <w:rsid w:val="00585A6B"/>
    <w:rsid w:val="005933B2"/>
    <w:rsid w:val="005F06F6"/>
    <w:rsid w:val="005F10A8"/>
    <w:rsid w:val="00633ACA"/>
    <w:rsid w:val="00644EDD"/>
    <w:rsid w:val="0065672D"/>
    <w:rsid w:val="006630D6"/>
    <w:rsid w:val="00671A5C"/>
    <w:rsid w:val="006B4A43"/>
    <w:rsid w:val="006E4461"/>
    <w:rsid w:val="0077439D"/>
    <w:rsid w:val="007B796A"/>
    <w:rsid w:val="007E167C"/>
    <w:rsid w:val="007E5C67"/>
    <w:rsid w:val="008574C2"/>
    <w:rsid w:val="0089586F"/>
    <w:rsid w:val="008A541A"/>
    <w:rsid w:val="008F242B"/>
    <w:rsid w:val="0090493C"/>
    <w:rsid w:val="00994E02"/>
    <w:rsid w:val="009F10BF"/>
    <w:rsid w:val="00A63A35"/>
    <w:rsid w:val="00A80B66"/>
    <w:rsid w:val="00AA527A"/>
    <w:rsid w:val="00B72D68"/>
    <w:rsid w:val="00BA4408"/>
    <w:rsid w:val="00BA7E3A"/>
    <w:rsid w:val="00BB1272"/>
    <w:rsid w:val="00BD0959"/>
    <w:rsid w:val="00C02EE9"/>
    <w:rsid w:val="00C43E74"/>
    <w:rsid w:val="00C93367"/>
    <w:rsid w:val="00C9385E"/>
    <w:rsid w:val="00D266B1"/>
    <w:rsid w:val="00D75F50"/>
    <w:rsid w:val="00D763AD"/>
    <w:rsid w:val="00D97A41"/>
    <w:rsid w:val="00DB6061"/>
    <w:rsid w:val="00DD0799"/>
    <w:rsid w:val="00DE3A9A"/>
    <w:rsid w:val="00E404F4"/>
    <w:rsid w:val="00E526A9"/>
    <w:rsid w:val="00EA78DA"/>
    <w:rsid w:val="00ED7981"/>
    <w:rsid w:val="00F854E2"/>
    <w:rsid w:val="00FE1788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828C4"/>
  <w15:docId w15:val="{CBA30190-C5F9-4646-BD5E-FB74F221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0799"/>
    <w:pPr>
      <w:ind w:left="720"/>
      <w:contextualSpacing/>
    </w:pPr>
  </w:style>
  <w:style w:type="paragraph" w:styleId="NoSpacing">
    <w:name w:val="No Spacing"/>
    <w:uiPriority w:val="1"/>
    <w:qFormat/>
    <w:rsid w:val="00C9385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4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66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C0858-3F59-4516-9355-DF8CDF226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betalj</dc:creator>
  <cp:lastModifiedBy>Elvira Đekić</cp:lastModifiedBy>
  <cp:revision>15</cp:revision>
  <cp:lastPrinted>2020-06-16T17:57:00Z</cp:lastPrinted>
  <dcterms:created xsi:type="dcterms:W3CDTF">2020-10-04T15:26:00Z</dcterms:created>
  <dcterms:modified xsi:type="dcterms:W3CDTF">2021-10-31T12:39:00Z</dcterms:modified>
</cp:coreProperties>
</file>