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2C4" w:rsidRPr="00290CD7" w:rsidRDefault="009112C4" w:rsidP="009112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PRIRODA I DRUŠTVO</w:t>
      </w:r>
      <w:r w:rsidR="00221584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-</w:t>
      </w:r>
      <w:r w:rsidRPr="00290CD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Dod</w:t>
      </w:r>
      <w:r w:rsidRPr="00290CD7">
        <w:rPr>
          <w:rFonts w:ascii="Arial" w:eastAsia="Times New Roman" w:hAnsi="Arial" w:cs="Arial"/>
          <w:b/>
          <w:sz w:val="24"/>
          <w:szCs w:val="24"/>
          <w:lang w:eastAsia="sr-Latn-RS"/>
        </w:rPr>
        <w:t>atak za nastavu na bosanskom jeziku</w:t>
      </w:r>
    </w:p>
    <w:p w:rsidR="009112C4" w:rsidRPr="00290CD7" w:rsidRDefault="009112C4" w:rsidP="009112C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Cilj i zadaci </w:t>
      </w:r>
    </w:p>
    <w:p w:rsidR="009112C4" w:rsidRPr="00290CD7" w:rsidRDefault="009112C4" w:rsidP="009112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Cilj</w:t>
      </w: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 xml:space="preserve"> nastavnog predmeta </w:t>
      </w:r>
      <w:r w:rsidRPr="00290CD7">
        <w:rPr>
          <w:rFonts w:ascii="Arial" w:eastAsia="Times New Roman" w:hAnsi="Arial" w:cs="Arial"/>
          <w:i/>
          <w:iCs/>
          <w:sz w:val="24"/>
          <w:szCs w:val="24"/>
          <w:lang w:eastAsia="sr-Latn-RS"/>
        </w:rPr>
        <w:t>priroda i društvo</w:t>
      </w: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 xml:space="preserve"> jeste upoznavanje sebe, svog prirodnog i društvenog okruženja i razvijanje sposobnosti za odgovoran život u njemu. </w:t>
      </w:r>
    </w:p>
    <w:p w:rsidR="009112C4" w:rsidRPr="00290CD7" w:rsidRDefault="009112C4" w:rsidP="009112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Zadaci</w:t>
      </w: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 xml:space="preserve"> ovog nastavnog predmeta su: </w:t>
      </w:r>
    </w:p>
    <w:p w:rsidR="009112C4" w:rsidRPr="00290CD7" w:rsidRDefault="009112C4" w:rsidP="009112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 xml:space="preserve">- razvijanje sposobnosti zapažanja osnovnih svojstava objekata, pojava i procesa u okruženju i uočavanje njihove povezanosti; </w:t>
      </w:r>
    </w:p>
    <w:p w:rsidR="009112C4" w:rsidRPr="00290CD7" w:rsidRDefault="009112C4" w:rsidP="009112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 xml:space="preserve">- razvijanje osnovnih pojmova o prirodnom i društvenom okruženju i povezivanje tih pojmova; </w:t>
      </w:r>
    </w:p>
    <w:p w:rsidR="009112C4" w:rsidRPr="00290CD7" w:rsidRDefault="009112C4" w:rsidP="009112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 xml:space="preserve">- razvijanje osnovnih elemenata logičkog mišljenja; </w:t>
      </w:r>
    </w:p>
    <w:p w:rsidR="009112C4" w:rsidRPr="00290CD7" w:rsidRDefault="009112C4" w:rsidP="009112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 xml:space="preserve">- razvijanje radoznalosti, interesovanja i sposobnosti za aktivno upoznavanje okruženja; </w:t>
      </w:r>
    </w:p>
    <w:p w:rsidR="009112C4" w:rsidRPr="00290CD7" w:rsidRDefault="009112C4" w:rsidP="009112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 xml:space="preserve">- osposobljavanje za samostalno učenje i pronalaženje informacija; </w:t>
      </w:r>
    </w:p>
    <w:p w:rsidR="009112C4" w:rsidRPr="00290CD7" w:rsidRDefault="009112C4" w:rsidP="009112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 xml:space="preserve">- integrisanje iskustvenih i naučnih saznanja u sistem pojmova iz oblasti prirode i društva; </w:t>
      </w:r>
    </w:p>
    <w:p w:rsidR="009112C4" w:rsidRPr="00290CD7" w:rsidRDefault="009112C4" w:rsidP="009112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 xml:space="preserve">- sticanje elementarne naučne pismenosti i stvaranje osnova za dalje učenje; </w:t>
      </w:r>
    </w:p>
    <w:p w:rsidR="009112C4" w:rsidRPr="00290CD7" w:rsidRDefault="009112C4" w:rsidP="009112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 xml:space="preserve">- usvajanje civilizacijskih tekovina i upoznavanje mogućnosti njihovog čuvanja, racionalnog korišćenja i dograđivanja; </w:t>
      </w:r>
    </w:p>
    <w:p w:rsidR="009112C4" w:rsidRPr="00290CD7" w:rsidRDefault="009112C4" w:rsidP="009112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 xml:space="preserve">- razvijanje ekološke svijesti i razumijevanje osnovnih elemenata održivog razvoja. </w:t>
      </w:r>
    </w:p>
    <w:p w:rsidR="009112C4" w:rsidRPr="00290CD7" w:rsidRDefault="009112C4" w:rsidP="009112C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bookmarkStart w:id="0" w:name="str_59"/>
      <w:bookmarkEnd w:id="0"/>
      <w:r w:rsidRPr="00290CD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Treći razred</w:t>
      </w:r>
    </w:p>
    <w:p w:rsidR="009112C4" w:rsidRPr="00290CD7" w:rsidRDefault="009112C4" w:rsidP="009112C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>(2 časa nedeljno, 72 časa godišnje)</w:t>
      </w:r>
    </w:p>
    <w:p w:rsidR="009112C4" w:rsidRPr="00290CD7" w:rsidRDefault="009112C4" w:rsidP="009112C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 xml:space="preserve">Zadaci </w:t>
      </w:r>
    </w:p>
    <w:p w:rsidR="009112C4" w:rsidRPr="00290CD7" w:rsidRDefault="009112C4" w:rsidP="009E4A0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 xml:space="preserve">- razvijanje sposobnosti zapažanja osnovnih svojstava objekata, pojava i procesa u okruženju i uočavanje njihove povezanosti; </w:t>
      </w:r>
    </w:p>
    <w:p w:rsidR="009112C4" w:rsidRPr="00290CD7" w:rsidRDefault="009112C4" w:rsidP="009112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 xml:space="preserve">- razvijanje osnovnih naučnih pojmova iz prirodnih i društvenih nauka; </w:t>
      </w:r>
    </w:p>
    <w:p w:rsidR="009112C4" w:rsidRPr="00290CD7" w:rsidRDefault="009112C4" w:rsidP="009112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 xml:space="preserve">- razvijanje osnovnih pojmova o širem prirodnom i društvenom okruženju - zavičaju; </w:t>
      </w:r>
    </w:p>
    <w:p w:rsidR="009E4A0E" w:rsidRPr="00290CD7" w:rsidRDefault="009112C4" w:rsidP="009112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 xml:space="preserve">- razvijanje radoznalosti, interesovanja i sposobnosti za aktivno upoznavanje okruženja; </w:t>
      </w:r>
    </w:p>
    <w:p w:rsidR="009112C4" w:rsidRPr="00290CD7" w:rsidRDefault="009112C4" w:rsidP="009112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lastRenderedPageBreak/>
        <w:t xml:space="preserve">- razvijanje osnovnih elemenata logičkog mišljenja; </w:t>
      </w:r>
    </w:p>
    <w:p w:rsidR="009112C4" w:rsidRPr="00290CD7" w:rsidRDefault="009112C4" w:rsidP="009112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>- sticanje elementarne naučne pismenosti, njena funkcionalna prim</w:t>
      </w:r>
      <w:r w:rsidR="00484C82" w:rsidRPr="00290CD7">
        <w:rPr>
          <w:rFonts w:ascii="Arial" w:eastAsia="Times New Roman" w:hAnsi="Arial" w:cs="Arial"/>
          <w:sz w:val="24"/>
          <w:szCs w:val="24"/>
          <w:lang w:eastAsia="sr-Latn-RS"/>
        </w:rPr>
        <w:t>j</w:t>
      </w: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 xml:space="preserve">enljivost i razvoj procesa učenja; </w:t>
      </w:r>
    </w:p>
    <w:p w:rsidR="009112C4" w:rsidRPr="00290CD7" w:rsidRDefault="009112C4" w:rsidP="009112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 xml:space="preserve">- osposobljavanje za snalaženje u prostoru i vremenu; </w:t>
      </w:r>
    </w:p>
    <w:p w:rsidR="009112C4" w:rsidRPr="00290CD7" w:rsidRDefault="009112C4" w:rsidP="009112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>- razum</w:t>
      </w:r>
      <w:r w:rsidR="00484C82" w:rsidRPr="00290CD7">
        <w:rPr>
          <w:rFonts w:ascii="Arial" w:eastAsia="Times New Roman" w:hAnsi="Arial" w:cs="Arial"/>
          <w:sz w:val="24"/>
          <w:szCs w:val="24"/>
          <w:lang w:eastAsia="sr-Latn-RS"/>
        </w:rPr>
        <w:t>ij</w:t>
      </w: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 xml:space="preserve">evanje i uvažavanje sličnosti i razlika među pojedincima i grupama; </w:t>
      </w:r>
    </w:p>
    <w:p w:rsidR="009112C4" w:rsidRPr="00290CD7" w:rsidRDefault="009112C4" w:rsidP="009112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>- korišćenje različitih socijalnih vještina, znanja i um</w:t>
      </w:r>
      <w:r w:rsidR="00484C82" w:rsidRPr="00290CD7">
        <w:rPr>
          <w:rFonts w:ascii="Arial" w:eastAsia="Times New Roman" w:hAnsi="Arial" w:cs="Arial"/>
          <w:sz w:val="24"/>
          <w:szCs w:val="24"/>
          <w:lang w:eastAsia="sr-Latn-RS"/>
        </w:rPr>
        <w:t>ij</w:t>
      </w: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 xml:space="preserve">enja u neposrednom okruženju; </w:t>
      </w:r>
    </w:p>
    <w:p w:rsidR="009112C4" w:rsidRPr="00290CD7" w:rsidRDefault="009112C4" w:rsidP="009112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>- razvijanje odgovornog odnosa prema sebi, okruženju i kulturnom nasl</w:t>
      </w:r>
      <w:r w:rsidR="00484C82" w:rsidRPr="00290CD7">
        <w:rPr>
          <w:rFonts w:ascii="Arial" w:eastAsia="Times New Roman" w:hAnsi="Arial" w:cs="Arial"/>
          <w:sz w:val="24"/>
          <w:szCs w:val="24"/>
          <w:lang w:eastAsia="sr-Latn-RS"/>
        </w:rPr>
        <w:t>j</w:t>
      </w: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 xml:space="preserve">eđu. </w:t>
      </w:r>
    </w:p>
    <w:p w:rsidR="00290CD7" w:rsidRPr="00290CD7" w:rsidRDefault="00290CD7" w:rsidP="009112C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</w:p>
    <w:p w:rsidR="00B27A3B" w:rsidRPr="00290CD7" w:rsidRDefault="00B27A3B" w:rsidP="00B27A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290CD7">
        <w:rPr>
          <w:sz w:val="24"/>
          <w:szCs w:val="24"/>
        </w:rPr>
        <w:t xml:space="preserve">                                                       </w:t>
      </w: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>Sadržaji programa</w:t>
      </w:r>
    </w:p>
    <w:p w:rsidR="00B27A3B" w:rsidRPr="00290CD7" w:rsidRDefault="00B27A3B" w:rsidP="00B27A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</w:p>
    <w:p w:rsidR="00B27A3B" w:rsidRPr="00290CD7" w:rsidRDefault="00B27A3B" w:rsidP="00B27A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</w:p>
    <w:p w:rsidR="00B27A3B" w:rsidRPr="00290CD7" w:rsidRDefault="00B27A3B" w:rsidP="00B27A3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b/>
          <w:sz w:val="24"/>
          <w:szCs w:val="24"/>
          <w:lang w:eastAsia="sr-Latn-RS"/>
        </w:rPr>
        <w:t>NAŠE NASLJEĐE</w:t>
      </w:r>
    </w:p>
    <w:p w:rsidR="009E4A0E" w:rsidRPr="00290CD7" w:rsidRDefault="009E4A0E" w:rsidP="009E4A0E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sr-Latn-RS"/>
        </w:rPr>
      </w:pPr>
    </w:p>
    <w:p w:rsidR="00B27A3B" w:rsidRPr="00290CD7" w:rsidRDefault="00B27A3B" w:rsidP="00FF3590">
      <w:pPr>
        <w:spacing w:after="0" w:line="240" w:lineRule="auto"/>
        <w:rPr>
          <w:rFonts w:ascii="Arial" w:hAnsi="Arial" w:cs="Arial"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>Tragovi prošlosti Bošnjaka</w:t>
      </w:r>
      <w:r w:rsidR="00FF3590" w:rsidRPr="00290CD7">
        <w:rPr>
          <w:rFonts w:ascii="Arial" w:eastAsia="Times New Roman" w:hAnsi="Arial" w:cs="Arial"/>
          <w:sz w:val="24"/>
          <w:szCs w:val="24"/>
          <w:lang w:eastAsia="sr-Latn-RS"/>
        </w:rPr>
        <w:t xml:space="preserve">: </w:t>
      </w:r>
      <w:r w:rsidR="00FF3590" w:rsidRPr="00290CD7">
        <w:rPr>
          <w:rFonts w:ascii="Arial" w:hAnsi="Arial" w:cs="Arial"/>
          <w:sz w:val="24"/>
          <w:szCs w:val="24"/>
          <w:lang w:eastAsia="sr-Latn-RS"/>
        </w:rPr>
        <w:t>k</w:t>
      </w:r>
      <w:r w:rsidRPr="00290CD7">
        <w:rPr>
          <w:rFonts w:ascii="Arial" w:hAnsi="Arial" w:cs="Arial"/>
          <w:sz w:val="24"/>
          <w:szCs w:val="24"/>
          <w:lang w:eastAsia="sr-Latn-RS"/>
        </w:rPr>
        <w:t>ako otkrivamo prošlost (sv</w:t>
      </w:r>
      <w:r w:rsidR="00484C82" w:rsidRPr="00290CD7">
        <w:rPr>
          <w:rFonts w:ascii="Arial" w:hAnsi="Arial" w:cs="Arial"/>
          <w:sz w:val="24"/>
          <w:szCs w:val="24"/>
          <w:lang w:eastAsia="sr-Latn-RS"/>
        </w:rPr>
        <w:t>j</w:t>
      </w:r>
      <w:r w:rsidRPr="00290CD7">
        <w:rPr>
          <w:rFonts w:ascii="Arial" w:hAnsi="Arial" w:cs="Arial"/>
          <w:sz w:val="24"/>
          <w:szCs w:val="24"/>
          <w:lang w:eastAsia="sr-Latn-RS"/>
        </w:rPr>
        <w:t xml:space="preserve">edoci bliže i dalje prošlosti). </w:t>
      </w:r>
    </w:p>
    <w:p w:rsidR="00FF3590" w:rsidRPr="00290CD7" w:rsidRDefault="00FF3590" w:rsidP="00FF359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</w:p>
    <w:p w:rsidR="00B27A3B" w:rsidRPr="00290CD7" w:rsidRDefault="00B27A3B" w:rsidP="009E4A0E">
      <w:pPr>
        <w:pStyle w:val="NoSpacing"/>
        <w:spacing w:line="360" w:lineRule="auto"/>
        <w:rPr>
          <w:rFonts w:ascii="Arial" w:hAnsi="Arial" w:cs="Arial"/>
          <w:sz w:val="24"/>
          <w:szCs w:val="24"/>
          <w:lang w:eastAsia="sr-Latn-RS"/>
        </w:rPr>
      </w:pPr>
      <w:r w:rsidRPr="00290CD7">
        <w:rPr>
          <w:rFonts w:ascii="Arial" w:hAnsi="Arial" w:cs="Arial"/>
          <w:sz w:val="24"/>
          <w:szCs w:val="24"/>
          <w:lang w:eastAsia="sr-Latn-RS"/>
        </w:rPr>
        <w:t xml:space="preserve">Tragovi prošlosti: materijalni, pisani, usmeni i običajni. </w:t>
      </w:r>
    </w:p>
    <w:p w:rsidR="00B27A3B" w:rsidRPr="00290CD7" w:rsidRDefault="00B27A3B" w:rsidP="009E4A0E">
      <w:pPr>
        <w:pStyle w:val="NoSpacing"/>
        <w:spacing w:line="360" w:lineRule="auto"/>
        <w:rPr>
          <w:rFonts w:ascii="Arial" w:hAnsi="Arial" w:cs="Arial"/>
          <w:sz w:val="24"/>
          <w:szCs w:val="24"/>
          <w:lang w:eastAsia="sr-Latn-RS"/>
        </w:rPr>
      </w:pPr>
      <w:r w:rsidRPr="00290CD7">
        <w:rPr>
          <w:rFonts w:ascii="Arial" w:hAnsi="Arial" w:cs="Arial"/>
          <w:sz w:val="24"/>
          <w:szCs w:val="24"/>
          <w:lang w:eastAsia="sr-Latn-RS"/>
        </w:rPr>
        <w:t>Čuvamo i n</w:t>
      </w:r>
      <w:r w:rsidR="00484C82" w:rsidRPr="00290CD7">
        <w:rPr>
          <w:rFonts w:ascii="Arial" w:hAnsi="Arial" w:cs="Arial"/>
          <w:sz w:val="24"/>
          <w:szCs w:val="24"/>
          <w:lang w:eastAsia="sr-Latn-RS"/>
        </w:rPr>
        <w:t>j</w:t>
      </w:r>
      <w:r w:rsidRPr="00290CD7">
        <w:rPr>
          <w:rFonts w:ascii="Arial" w:hAnsi="Arial" w:cs="Arial"/>
          <w:sz w:val="24"/>
          <w:szCs w:val="24"/>
          <w:lang w:eastAsia="sr-Latn-RS"/>
        </w:rPr>
        <w:t xml:space="preserve">egujemo ostatke prošlosti. </w:t>
      </w:r>
    </w:p>
    <w:p w:rsidR="009E4A0E" w:rsidRPr="00290CD7" w:rsidRDefault="009E4A0E" w:rsidP="009E4A0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iCs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b/>
          <w:iCs/>
          <w:sz w:val="24"/>
          <w:szCs w:val="24"/>
          <w:lang w:eastAsia="sr-Latn-RS"/>
        </w:rPr>
        <w:t>NEK</w:t>
      </w:r>
      <w:r w:rsidRPr="00290CD7">
        <w:rPr>
          <w:rFonts w:ascii="Arial" w:eastAsia="Times New Roman" w:hAnsi="Arial" w:cs="Arial"/>
          <w:b/>
          <w:sz w:val="24"/>
          <w:szCs w:val="24"/>
          <w:lang w:eastAsia="sr-Latn-RS"/>
        </w:rPr>
        <w:t>AD I SAD</w:t>
      </w:r>
    </w:p>
    <w:p w:rsidR="009E4A0E" w:rsidRPr="00290CD7" w:rsidRDefault="009E4A0E" w:rsidP="009E4A0E">
      <w:pPr>
        <w:pStyle w:val="ListParagraph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b/>
          <w:iCs/>
          <w:sz w:val="24"/>
          <w:szCs w:val="24"/>
          <w:lang w:eastAsia="sr-Latn-RS"/>
        </w:rPr>
      </w:pPr>
    </w:p>
    <w:p w:rsidR="009E4A0E" w:rsidRPr="00290CD7" w:rsidRDefault="009E4A0E" w:rsidP="009E4A0E">
      <w:pPr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iCs/>
          <w:sz w:val="24"/>
          <w:szCs w:val="24"/>
          <w:lang w:eastAsia="sr-Latn-RS"/>
        </w:rPr>
        <w:t>Moj z</w:t>
      </w:r>
      <w:r w:rsidRPr="00290CD7">
        <w:rPr>
          <w:rFonts w:ascii="Arial" w:hAnsi="Arial" w:cs="Arial"/>
          <w:sz w:val="24"/>
          <w:szCs w:val="24"/>
          <w:lang w:eastAsia="sr-Latn-RS"/>
        </w:rPr>
        <w:t>avičaj i njegova prošlost</w:t>
      </w:r>
      <w:r w:rsidR="00CD5F07" w:rsidRPr="00290CD7">
        <w:rPr>
          <w:rFonts w:ascii="Arial" w:hAnsi="Arial" w:cs="Arial"/>
          <w:sz w:val="24"/>
          <w:szCs w:val="24"/>
          <w:lang w:eastAsia="sr-Latn-RS"/>
        </w:rPr>
        <w:t>:</w:t>
      </w:r>
    </w:p>
    <w:p w:rsidR="00484C82" w:rsidRPr="00290CD7" w:rsidRDefault="000A6C51" w:rsidP="009E4A0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>K</w:t>
      </w:r>
      <w:r w:rsidR="009E4A0E" w:rsidRPr="00290CD7">
        <w:rPr>
          <w:rFonts w:ascii="Arial" w:eastAsia="Times New Roman" w:hAnsi="Arial" w:cs="Arial"/>
          <w:sz w:val="24"/>
          <w:szCs w:val="24"/>
          <w:lang w:eastAsia="sr-Latn-RS"/>
        </w:rPr>
        <w:t xml:space="preserve">ulturna i </w:t>
      </w:r>
      <w:r w:rsidR="00484C82" w:rsidRPr="00290CD7">
        <w:rPr>
          <w:rFonts w:ascii="Arial" w:eastAsia="Times New Roman" w:hAnsi="Arial" w:cs="Arial"/>
          <w:sz w:val="24"/>
          <w:szCs w:val="24"/>
          <w:lang w:eastAsia="sr-Latn-RS"/>
        </w:rPr>
        <w:t>h</w:t>
      </w:r>
      <w:r w:rsidR="009E4A0E" w:rsidRPr="00290CD7">
        <w:rPr>
          <w:rFonts w:ascii="Arial" w:eastAsia="Times New Roman" w:hAnsi="Arial" w:cs="Arial"/>
          <w:sz w:val="24"/>
          <w:szCs w:val="24"/>
          <w:lang w:eastAsia="sr-Latn-RS"/>
        </w:rPr>
        <w:t>istorijska</w:t>
      </w: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 xml:space="preserve"> prošlost mog z</w:t>
      </w:r>
      <w:r w:rsidRPr="00290CD7">
        <w:rPr>
          <w:rFonts w:ascii="Arial" w:hAnsi="Arial" w:cs="Arial"/>
          <w:sz w:val="24"/>
          <w:szCs w:val="24"/>
          <w:lang w:eastAsia="sr-Latn-RS"/>
        </w:rPr>
        <w:t>avičaja:</w:t>
      </w:r>
      <w:r w:rsidR="00CD5F07" w:rsidRPr="00290CD7">
        <w:rPr>
          <w:rFonts w:ascii="Arial" w:eastAsia="Times New Roman" w:hAnsi="Arial" w:cs="Arial"/>
          <w:sz w:val="24"/>
          <w:szCs w:val="24"/>
          <w:lang w:eastAsia="sr-Latn-RS"/>
        </w:rPr>
        <w:t xml:space="preserve"> kulturno-historijski spomenici.</w:t>
      </w:r>
      <w:r w:rsidR="009E4A0E" w:rsidRPr="00290CD7"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</w:p>
    <w:p w:rsidR="001163E0" w:rsidRPr="00290CD7" w:rsidRDefault="00CD5F07" w:rsidP="009E4A0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>N</w:t>
      </w:r>
      <w:r w:rsidR="009E4A0E" w:rsidRPr="00290CD7">
        <w:rPr>
          <w:rFonts w:ascii="Arial" w:eastAsia="Times New Roman" w:hAnsi="Arial" w:cs="Arial"/>
          <w:sz w:val="24"/>
          <w:szCs w:val="24"/>
          <w:lang w:eastAsia="sr-Latn-RS"/>
        </w:rPr>
        <w:t>ačin života</w:t>
      </w: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 xml:space="preserve">: </w:t>
      </w:r>
      <w:r w:rsidR="0006702C" w:rsidRPr="00290CD7">
        <w:rPr>
          <w:rFonts w:ascii="Arial" w:eastAsia="Times New Roman" w:hAnsi="Arial" w:cs="Arial"/>
          <w:sz w:val="24"/>
          <w:szCs w:val="24"/>
          <w:lang w:eastAsia="sr-Latn-RS"/>
        </w:rPr>
        <w:t>obič</w:t>
      </w:r>
      <w:r w:rsidR="0006702C" w:rsidRPr="00290CD7">
        <w:rPr>
          <w:rFonts w:ascii="Arial" w:hAnsi="Arial" w:cs="Arial"/>
          <w:sz w:val="24"/>
          <w:szCs w:val="24"/>
          <w:lang w:eastAsia="sr-Latn-RS"/>
        </w:rPr>
        <w:t>aji</w:t>
      </w:r>
      <w:r w:rsidR="009E4A0E" w:rsidRPr="00290CD7">
        <w:rPr>
          <w:rFonts w:ascii="Arial" w:eastAsia="Times New Roman" w:hAnsi="Arial" w:cs="Arial"/>
          <w:sz w:val="24"/>
          <w:szCs w:val="24"/>
          <w:lang w:eastAsia="sr-Latn-RS"/>
        </w:rPr>
        <w:t xml:space="preserve">, </w:t>
      </w:r>
      <w:r w:rsidR="0006702C" w:rsidRPr="00290CD7">
        <w:rPr>
          <w:rFonts w:ascii="Arial" w:eastAsia="Times New Roman" w:hAnsi="Arial" w:cs="Arial"/>
          <w:sz w:val="24"/>
          <w:szCs w:val="24"/>
          <w:lang w:eastAsia="sr-Latn-RS"/>
        </w:rPr>
        <w:t>kultur</w:t>
      </w:r>
      <w:r w:rsidR="0006702C" w:rsidRPr="00290CD7">
        <w:rPr>
          <w:rFonts w:ascii="Arial" w:hAnsi="Arial" w:cs="Arial"/>
          <w:sz w:val="24"/>
          <w:szCs w:val="24"/>
          <w:lang w:eastAsia="sr-Latn-RS"/>
        </w:rPr>
        <w:t xml:space="preserve">a stanovanja, </w:t>
      </w:r>
      <w:r w:rsidR="001163E0" w:rsidRPr="00290CD7">
        <w:rPr>
          <w:rFonts w:ascii="Arial" w:hAnsi="Arial" w:cs="Arial"/>
          <w:sz w:val="24"/>
          <w:szCs w:val="24"/>
          <w:lang w:eastAsia="sr-Latn-RS"/>
        </w:rPr>
        <w:t xml:space="preserve">selo-grad, </w:t>
      </w:r>
      <w:r w:rsidR="009E4A0E" w:rsidRPr="00290CD7">
        <w:rPr>
          <w:rFonts w:ascii="Arial" w:eastAsia="Times New Roman" w:hAnsi="Arial" w:cs="Arial"/>
          <w:sz w:val="24"/>
          <w:szCs w:val="24"/>
          <w:lang w:eastAsia="sr-Latn-RS"/>
        </w:rPr>
        <w:t xml:space="preserve">zanimanja, </w:t>
      </w: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>z</w:t>
      </w:r>
      <w:r w:rsidRPr="00290CD7">
        <w:rPr>
          <w:rFonts w:ascii="Arial" w:hAnsi="Arial" w:cs="Arial"/>
          <w:sz w:val="24"/>
          <w:szCs w:val="24"/>
          <w:lang w:eastAsia="sr-Latn-RS"/>
        </w:rPr>
        <w:t>anati</w:t>
      </w:r>
      <w:r w:rsidR="001163E0" w:rsidRPr="00290CD7">
        <w:rPr>
          <w:rFonts w:ascii="Arial" w:hAnsi="Arial" w:cs="Arial"/>
          <w:sz w:val="24"/>
          <w:szCs w:val="24"/>
          <w:lang w:eastAsia="sr-Latn-RS"/>
        </w:rPr>
        <w:t>, način odijevanja</w:t>
      </w:r>
      <w:r w:rsidR="001163E0" w:rsidRPr="00290CD7">
        <w:rPr>
          <w:rFonts w:ascii="Arial" w:eastAsia="Times New Roman" w:hAnsi="Arial" w:cs="Arial"/>
          <w:sz w:val="24"/>
          <w:szCs w:val="24"/>
          <w:lang w:eastAsia="sr-Latn-RS"/>
        </w:rPr>
        <w:t>.</w:t>
      </w:r>
    </w:p>
    <w:p w:rsidR="001163E0" w:rsidRPr="00290CD7" w:rsidRDefault="001163E0" w:rsidP="009E4A0E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>T</w:t>
      </w:r>
      <w:r w:rsidR="009E4A0E" w:rsidRPr="00290CD7">
        <w:rPr>
          <w:rFonts w:ascii="Arial" w:eastAsia="Times New Roman" w:hAnsi="Arial" w:cs="Arial"/>
          <w:sz w:val="24"/>
          <w:szCs w:val="24"/>
          <w:lang w:eastAsia="sr-Latn-RS"/>
        </w:rPr>
        <w:t>radici</w:t>
      </w:r>
      <w:r w:rsidR="00CD5F07" w:rsidRPr="00290CD7">
        <w:rPr>
          <w:rFonts w:ascii="Arial" w:eastAsia="Times New Roman" w:hAnsi="Arial" w:cs="Arial"/>
          <w:sz w:val="24"/>
          <w:szCs w:val="24"/>
          <w:lang w:eastAsia="sr-Latn-RS"/>
        </w:rPr>
        <w:t>j</w:t>
      </w:r>
      <w:r w:rsidR="00CD5F07" w:rsidRPr="00290CD7">
        <w:rPr>
          <w:rFonts w:ascii="Arial" w:hAnsi="Arial" w:cs="Arial"/>
          <w:sz w:val="24"/>
          <w:szCs w:val="24"/>
          <w:lang w:eastAsia="sr-Latn-RS"/>
        </w:rPr>
        <w:t>a Bošnjaka</w:t>
      </w:r>
      <w:r w:rsidR="000A6C51" w:rsidRPr="00290CD7">
        <w:rPr>
          <w:rFonts w:ascii="Arial" w:eastAsia="Times New Roman" w:hAnsi="Arial" w:cs="Arial"/>
          <w:sz w:val="24"/>
          <w:szCs w:val="24"/>
          <w:lang w:eastAsia="sr-Latn-RS"/>
        </w:rPr>
        <w:t>:</w:t>
      </w:r>
      <w:r w:rsidR="009E4A0E" w:rsidRPr="00290CD7"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r w:rsidR="00CD5F07" w:rsidRPr="00290CD7">
        <w:rPr>
          <w:rFonts w:ascii="Arial" w:eastAsia="Times New Roman" w:hAnsi="Arial" w:cs="Arial"/>
          <w:sz w:val="24"/>
          <w:szCs w:val="24"/>
          <w:lang w:eastAsia="sr-Latn-RS"/>
        </w:rPr>
        <w:t>usmen</w:t>
      </w:r>
      <w:r w:rsidR="00CD5F07" w:rsidRPr="00290CD7">
        <w:rPr>
          <w:rFonts w:ascii="Arial" w:hAnsi="Arial" w:cs="Arial"/>
          <w:sz w:val="24"/>
          <w:szCs w:val="24"/>
          <w:lang w:eastAsia="sr-Latn-RS"/>
        </w:rPr>
        <w:t xml:space="preserve">a i pisana tradicija, </w:t>
      </w:r>
      <w:r w:rsidRPr="00290CD7">
        <w:rPr>
          <w:rFonts w:ascii="Arial" w:hAnsi="Arial" w:cs="Arial"/>
          <w:sz w:val="24"/>
          <w:szCs w:val="24"/>
          <w:lang w:eastAsia="sr-Latn-RS"/>
        </w:rPr>
        <w:t>tradicionalna bošnjačka narodna nošnja.</w:t>
      </w:r>
    </w:p>
    <w:p w:rsidR="000A6C51" w:rsidRDefault="001163E0" w:rsidP="009E4A0E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>Z</w:t>
      </w:r>
      <w:r w:rsidR="00CD5F07" w:rsidRPr="00290CD7">
        <w:rPr>
          <w:rFonts w:ascii="Arial" w:eastAsia="Times New Roman" w:hAnsi="Arial" w:cs="Arial"/>
          <w:sz w:val="24"/>
          <w:szCs w:val="24"/>
          <w:lang w:eastAsia="sr-Latn-RS"/>
        </w:rPr>
        <w:t>n</w:t>
      </w:r>
      <w:r w:rsidR="00CD5F07" w:rsidRPr="00290CD7">
        <w:rPr>
          <w:rFonts w:ascii="Arial" w:hAnsi="Arial" w:cs="Arial"/>
          <w:sz w:val="24"/>
          <w:szCs w:val="24"/>
          <w:lang w:eastAsia="sr-Latn-RS"/>
        </w:rPr>
        <w:t>ameniti Bošnjaci.</w:t>
      </w:r>
    </w:p>
    <w:p w:rsidR="00290CD7" w:rsidRDefault="00290CD7" w:rsidP="009E4A0E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sr-Latn-RS"/>
        </w:rPr>
      </w:pPr>
    </w:p>
    <w:p w:rsidR="00290CD7" w:rsidRPr="00290CD7" w:rsidRDefault="00290CD7" w:rsidP="009E4A0E">
      <w:pPr>
        <w:spacing w:before="100" w:beforeAutospacing="1" w:after="100" w:afterAutospacing="1" w:line="360" w:lineRule="auto"/>
        <w:rPr>
          <w:rFonts w:ascii="Arial" w:hAnsi="Arial" w:cs="Arial"/>
          <w:sz w:val="24"/>
          <w:szCs w:val="24"/>
          <w:lang w:eastAsia="sr-Latn-RS"/>
        </w:rPr>
      </w:pPr>
    </w:p>
    <w:p w:rsidR="000A6C51" w:rsidRPr="00290CD7" w:rsidRDefault="000A6C51" w:rsidP="000A6C51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b/>
          <w:sz w:val="24"/>
          <w:szCs w:val="24"/>
          <w:lang w:eastAsia="sr-Latn-RS"/>
        </w:rPr>
        <w:lastRenderedPageBreak/>
        <w:t>LJUDSKA DJELATNOST</w:t>
      </w:r>
    </w:p>
    <w:p w:rsidR="00CE6358" w:rsidRPr="00290CD7" w:rsidRDefault="000A6C51" w:rsidP="00CE63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>St</w:t>
      </w:r>
      <w:r w:rsidRPr="00290CD7">
        <w:rPr>
          <w:rFonts w:ascii="Arial" w:hAnsi="Arial" w:cs="Arial"/>
          <w:sz w:val="24"/>
          <w:szCs w:val="24"/>
          <w:lang w:eastAsia="sr-Latn-RS"/>
        </w:rPr>
        <w:t>anovništvo našeg kraja:</w:t>
      </w:r>
      <w:r w:rsidR="00CE6358" w:rsidRPr="00290CD7">
        <w:rPr>
          <w:rFonts w:ascii="Arial" w:hAnsi="Arial" w:cs="Arial"/>
          <w:sz w:val="24"/>
          <w:szCs w:val="24"/>
          <w:lang w:eastAsia="sr-Latn-RS"/>
        </w:rPr>
        <w:t xml:space="preserve"> </w:t>
      </w:r>
      <w:r w:rsidR="00CE6358" w:rsidRPr="00290CD7">
        <w:rPr>
          <w:rFonts w:ascii="Arial" w:eastAsia="Times New Roman" w:hAnsi="Arial" w:cs="Arial"/>
          <w:sz w:val="24"/>
          <w:szCs w:val="24"/>
          <w:lang w:eastAsia="sr-Latn-RS"/>
        </w:rPr>
        <w:t>sličnosti, razlike, suživot</w:t>
      </w:r>
      <w:r w:rsidR="00723CDA" w:rsidRPr="00290CD7">
        <w:rPr>
          <w:rFonts w:ascii="Arial" w:eastAsia="Times New Roman" w:hAnsi="Arial" w:cs="Arial"/>
          <w:sz w:val="24"/>
          <w:szCs w:val="24"/>
          <w:lang w:eastAsia="sr-Latn-RS"/>
        </w:rPr>
        <w:t>, tolerancija.</w:t>
      </w:r>
    </w:p>
    <w:p w:rsidR="00723CDA" w:rsidRPr="00290CD7" w:rsidRDefault="00723CDA" w:rsidP="00CE63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>Porijeklo Bošnjaka.</w:t>
      </w:r>
    </w:p>
    <w:p w:rsidR="00CE6358" w:rsidRDefault="00CE6358" w:rsidP="00CE63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>D</w:t>
      </w:r>
      <w:r w:rsidR="00723CDA" w:rsidRPr="00290CD7">
        <w:rPr>
          <w:rFonts w:ascii="Arial" w:eastAsia="Times New Roman" w:hAnsi="Arial" w:cs="Arial"/>
          <w:sz w:val="24"/>
          <w:szCs w:val="24"/>
          <w:lang w:eastAsia="sr-Latn-RS"/>
        </w:rPr>
        <w:t>j</w:t>
      </w: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>ečija prava</w:t>
      </w:r>
      <w:r w:rsidR="00FF3590" w:rsidRPr="00290CD7">
        <w:rPr>
          <w:rFonts w:ascii="Arial" w:eastAsia="Times New Roman" w:hAnsi="Arial" w:cs="Arial"/>
          <w:sz w:val="24"/>
          <w:szCs w:val="24"/>
          <w:lang w:eastAsia="sr-Latn-RS"/>
        </w:rPr>
        <w:t xml:space="preserve">: </w:t>
      </w:r>
      <w:r w:rsidRPr="00290CD7">
        <w:rPr>
          <w:rFonts w:ascii="Arial" w:eastAsia="Times New Roman" w:hAnsi="Arial" w:cs="Arial"/>
          <w:sz w:val="24"/>
          <w:szCs w:val="24"/>
          <w:lang w:eastAsia="sr-Latn-RS"/>
        </w:rPr>
        <w:t xml:space="preserve">poznavanje, uvažavanje i življenje u skladu sa njima. </w:t>
      </w:r>
    </w:p>
    <w:p w:rsidR="00E55A09" w:rsidRDefault="00E55A09" w:rsidP="00CE635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r-Latn-RS"/>
        </w:rPr>
      </w:pPr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</w:p>
    <w:p w:rsidR="00E55A09" w:rsidRDefault="00E55A09" w:rsidP="00E55A0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sr-Latn-RS"/>
        </w:rPr>
      </w:pPr>
      <w:r>
        <w:rPr>
          <w:rFonts w:ascii="Arial" w:eastAsia="Times New Roman" w:hAnsi="Arial" w:cs="Arial"/>
          <w:sz w:val="28"/>
          <w:szCs w:val="28"/>
          <w:lang w:eastAsia="sr-Latn-RS"/>
        </w:rPr>
        <w:t>Način ostvarivanja programa</w:t>
      </w:r>
    </w:p>
    <w:p w:rsidR="00E55A09" w:rsidRPr="00E55A09" w:rsidRDefault="00E55A09" w:rsidP="00E55A0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r-Latn-RS"/>
        </w:rPr>
      </w:pP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>Struktura programa ukazuje na kontinuitet u pojačanom razvijanju znanja iz prirodnih nauka što se ogleda u izboru sadržaja programa. Takođe</w:t>
      </w:r>
      <w:r w:rsidR="00713940">
        <w:rPr>
          <w:rFonts w:ascii="Arial" w:eastAsia="Times New Roman" w:hAnsi="Arial" w:cs="Arial"/>
          <w:sz w:val="24"/>
          <w:szCs w:val="24"/>
          <w:lang w:eastAsia="sr-Latn-RS"/>
        </w:rPr>
        <w:t>r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 xml:space="preserve">, postoji nov pristup pri izučavanju prošlosti, koji je oslobođen sadržaja iz šire </w:t>
      </w:r>
      <w:r w:rsidR="00713940">
        <w:rPr>
          <w:rFonts w:ascii="Arial" w:eastAsia="Times New Roman" w:hAnsi="Arial" w:cs="Arial"/>
          <w:sz w:val="24"/>
          <w:szCs w:val="24"/>
          <w:lang w:eastAsia="sr-Latn-RS"/>
        </w:rPr>
        <w:t>h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 xml:space="preserve">istorije jer ih učenici teže usvajaju na ovom uzrastu. </w:t>
      </w:r>
    </w:p>
    <w:p w:rsidR="00E55A09" w:rsidRPr="00E55A09" w:rsidRDefault="00E55A09" w:rsidP="00E55A0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r-Latn-RS"/>
        </w:rPr>
      </w:pP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>Kao i u prethodna dva razreda potrebno je obezb</w:t>
      </w:r>
      <w:r w:rsidR="00713940">
        <w:rPr>
          <w:rFonts w:ascii="Arial" w:eastAsia="Times New Roman" w:hAnsi="Arial" w:cs="Arial"/>
          <w:sz w:val="24"/>
          <w:szCs w:val="24"/>
          <w:lang w:eastAsia="sr-Latn-RS"/>
        </w:rPr>
        <w:t>j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>editi integrisanost gradiva koje se obrađuje, kako među različitim sadržajima programa, tako i sa drugim predmetima i realnim životom. Sistematizovanjem, dopunjavanjem i restruktuiranjem iskustvenih saznanja učenika i njihovim dovođenjem u vezu sa naučnim saznanjima, znanja se nadograđuju, proveravaju i prim</w:t>
      </w:r>
      <w:r w:rsidR="00713940">
        <w:rPr>
          <w:rFonts w:ascii="Arial" w:eastAsia="Times New Roman" w:hAnsi="Arial" w:cs="Arial"/>
          <w:sz w:val="24"/>
          <w:szCs w:val="24"/>
          <w:lang w:eastAsia="sr-Latn-RS"/>
        </w:rPr>
        <w:t>j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 xml:space="preserve">enjuju. Zapažanje osnovnih svojstava objekata, pojava i procesa u okruženju i uočavanje njihove povezanosti treba da budu u osnovi svih aktivnosti u realizaciji ovog programa, što na ovom uzrastu predstavlja odličan podsticaj za razvoj saznajnih sposobnosti i kognitivnih procesa učenika. </w:t>
      </w:r>
    </w:p>
    <w:p w:rsidR="00E55A09" w:rsidRPr="00E55A09" w:rsidRDefault="00E55A09" w:rsidP="00E55A0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r-Latn-RS"/>
        </w:rPr>
      </w:pP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>Znanja koja se stiču u okviru ovog predmeta treba da budu u funkciji odgovornog odnosa prema sebi, drugima i prirodi, odnosno treba da budu osnov za formiranje pravilnih navika, stavova i vr</w:t>
      </w:r>
      <w:r w:rsidR="00713940">
        <w:rPr>
          <w:rFonts w:ascii="Arial" w:eastAsia="Times New Roman" w:hAnsi="Arial" w:cs="Arial"/>
          <w:sz w:val="24"/>
          <w:szCs w:val="24"/>
          <w:lang w:eastAsia="sr-Latn-RS"/>
        </w:rPr>
        <w:t>ij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>ednosti. Za učenike je važno da m</w:t>
      </w:r>
      <w:r w:rsidR="00713940">
        <w:rPr>
          <w:rFonts w:ascii="Arial" w:eastAsia="Times New Roman" w:hAnsi="Arial" w:cs="Arial"/>
          <w:sz w:val="24"/>
          <w:szCs w:val="24"/>
          <w:lang w:eastAsia="sr-Latn-RS"/>
        </w:rPr>
        <w:t>j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>esto i ulogu čov</w:t>
      </w:r>
      <w:r w:rsidR="00713940">
        <w:rPr>
          <w:rFonts w:ascii="Arial" w:eastAsia="Times New Roman" w:hAnsi="Arial" w:cs="Arial"/>
          <w:sz w:val="24"/>
          <w:szCs w:val="24"/>
          <w:lang w:eastAsia="sr-Latn-RS"/>
        </w:rPr>
        <w:t>j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>eka u okruženju ne posmatraju po antropocentričnom modelu već da razvijaju ekocentrični pogled na sv</w:t>
      </w:r>
      <w:r w:rsidR="00713940">
        <w:rPr>
          <w:rFonts w:ascii="Arial" w:eastAsia="Times New Roman" w:hAnsi="Arial" w:cs="Arial"/>
          <w:sz w:val="24"/>
          <w:szCs w:val="24"/>
          <w:lang w:eastAsia="sr-Latn-RS"/>
        </w:rPr>
        <w:t>ij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>et, jer je čov</w:t>
      </w:r>
      <w:r w:rsidR="00713940">
        <w:rPr>
          <w:rFonts w:ascii="Arial" w:eastAsia="Times New Roman" w:hAnsi="Arial" w:cs="Arial"/>
          <w:sz w:val="24"/>
          <w:szCs w:val="24"/>
          <w:lang w:eastAsia="sr-Latn-RS"/>
        </w:rPr>
        <w:t>j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>ek d</w:t>
      </w:r>
      <w:r w:rsidR="00713940">
        <w:rPr>
          <w:rFonts w:ascii="Arial" w:eastAsia="Times New Roman" w:hAnsi="Arial" w:cs="Arial"/>
          <w:sz w:val="24"/>
          <w:szCs w:val="24"/>
          <w:lang w:eastAsia="sr-Latn-RS"/>
        </w:rPr>
        <w:t>i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 xml:space="preserve">o prirode i u skladu sa njom treba da se ponaša. </w:t>
      </w:r>
    </w:p>
    <w:p w:rsidR="00E55A09" w:rsidRPr="00E55A09" w:rsidRDefault="00E55A09" w:rsidP="00E55A0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r-Latn-RS"/>
        </w:rPr>
      </w:pP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 xml:space="preserve">Program sadrži </w:t>
      </w:r>
      <w:r w:rsidR="00713940">
        <w:rPr>
          <w:rFonts w:ascii="Arial" w:eastAsia="Times New Roman" w:hAnsi="Arial" w:cs="Arial"/>
          <w:sz w:val="24"/>
          <w:szCs w:val="24"/>
          <w:lang w:eastAsia="sr-Latn-RS"/>
        </w:rPr>
        <w:t>tri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 xml:space="preserve"> tematsk</w:t>
      </w:r>
      <w:r w:rsidR="00713940">
        <w:rPr>
          <w:rFonts w:ascii="Arial" w:eastAsia="Times New Roman" w:hAnsi="Arial" w:cs="Arial"/>
          <w:sz w:val="24"/>
          <w:szCs w:val="24"/>
          <w:lang w:eastAsia="sr-Latn-RS"/>
        </w:rPr>
        <w:t>e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 xml:space="preserve"> c</w:t>
      </w:r>
      <w:r w:rsidR="00713940">
        <w:rPr>
          <w:rFonts w:ascii="Arial" w:eastAsia="Times New Roman" w:hAnsi="Arial" w:cs="Arial"/>
          <w:sz w:val="24"/>
          <w:szCs w:val="24"/>
          <w:lang w:eastAsia="sr-Latn-RS"/>
        </w:rPr>
        <w:t>j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>elin</w:t>
      </w:r>
      <w:r w:rsidR="005969CB">
        <w:rPr>
          <w:rFonts w:ascii="Arial" w:eastAsia="Times New Roman" w:hAnsi="Arial" w:cs="Arial"/>
          <w:sz w:val="24"/>
          <w:szCs w:val="24"/>
          <w:lang w:eastAsia="sr-Latn-RS"/>
        </w:rPr>
        <w:t>e</w:t>
      </w:r>
      <w:r w:rsidR="00713940">
        <w:rPr>
          <w:rFonts w:ascii="Arial" w:eastAsia="Times New Roman" w:hAnsi="Arial" w:cs="Arial"/>
          <w:sz w:val="24"/>
          <w:szCs w:val="24"/>
          <w:lang w:eastAsia="sr-Latn-RS"/>
        </w:rPr>
        <w:t xml:space="preserve">: </w:t>
      </w:r>
      <w:r w:rsidR="00713940">
        <w:rPr>
          <w:rFonts w:ascii="Arial" w:eastAsia="Times New Roman" w:hAnsi="Arial" w:cs="Arial"/>
          <w:i/>
          <w:iCs/>
          <w:sz w:val="24"/>
          <w:szCs w:val="24"/>
          <w:lang w:eastAsia="sr-Latn-RS"/>
        </w:rPr>
        <w:t>N</w:t>
      </w:r>
      <w:r w:rsidR="00713940" w:rsidRPr="00E55A09">
        <w:rPr>
          <w:rFonts w:ascii="Arial" w:eastAsia="Times New Roman" w:hAnsi="Arial" w:cs="Arial"/>
          <w:sz w:val="24"/>
          <w:szCs w:val="24"/>
          <w:lang w:eastAsia="sr-Latn-RS"/>
        </w:rPr>
        <w:t>a</w:t>
      </w:r>
      <w:r w:rsidR="00713940">
        <w:rPr>
          <w:rFonts w:ascii="Arial" w:eastAsia="Times New Roman" w:hAnsi="Arial" w:cs="Arial"/>
          <w:i/>
          <w:iCs/>
          <w:sz w:val="24"/>
          <w:szCs w:val="24"/>
          <w:lang w:eastAsia="sr-Latn-RS"/>
        </w:rPr>
        <w:t>še</w:t>
      </w:r>
      <w:r w:rsidR="00713940" w:rsidRPr="00713940">
        <w:rPr>
          <w:rFonts w:ascii="Arial" w:eastAsia="Times New Roman" w:hAnsi="Arial" w:cs="Arial"/>
          <w:i/>
          <w:iCs/>
          <w:sz w:val="24"/>
          <w:szCs w:val="24"/>
          <w:lang w:eastAsia="sr-Latn-RS"/>
        </w:rPr>
        <w:t xml:space="preserve"> n</w:t>
      </w:r>
      <w:r w:rsidR="00713940" w:rsidRPr="00713940">
        <w:rPr>
          <w:rFonts w:ascii="Arial" w:eastAsia="Times New Roman" w:hAnsi="Arial" w:cs="Arial"/>
          <w:i/>
          <w:sz w:val="24"/>
          <w:szCs w:val="24"/>
          <w:lang w:eastAsia="sr-Latn-RS"/>
        </w:rPr>
        <w:t>asljeđe</w:t>
      </w:r>
      <w:r w:rsidR="00713940">
        <w:rPr>
          <w:rFonts w:ascii="Arial" w:eastAsia="Times New Roman" w:hAnsi="Arial" w:cs="Arial"/>
          <w:i/>
          <w:iCs/>
          <w:sz w:val="24"/>
          <w:szCs w:val="24"/>
          <w:lang w:eastAsia="sr-Latn-RS"/>
        </w:rPr>
        <w:t xml:space="preserve">, </w:t>
      </w:r>
      <w:r w:rsidR="00713940" w:rsidRPr="00713940">
        <w:rPr>
          <w:rFonts w:ascii="Arial" w:eastAsia="Times New Roman" w:hAnsi="Arial" w:cs="Arial"/>
          <w:i/>
          <w:iCs/>
          <w:sz w:val="24"/>
          <w:szCs w:val="24"/>
          <w:lang w:eastAsia="sr-Latn-RS"/>
        </w:rPr>
        <w:t>Nek</w:t>
      </w:r>
      <w:r w:rsidR="00713940" w:rsidRPr="00713940">
        <w:rPr>
          <w:rFonts w:ascii="Arial" w:eastAsia="Times New Roman" w:hAnsi="Arial" w:cs="Arial"/>
          <w:i/>
          <w:sz w:val="24"/>
          <w:szCs w:val="24"/>
          <w:lang w:eastAsia="sr-Latn-RS"/>
        </w:rPr>
        <w:t>ad i sad i Ljudska djelatnost</w:t>
      </w:r>
      <w:r w:rsidRPr="00E55A09">
        <w:rPr>
          <w:rFonts w:ascii="Arial" w:eastAsia="Times New Roman" w:hAnsi="Arial" w:cs="Arial"/>
          <w:i/>
          <w:iCs/>
          <w:sz w:val="24"/>
          <w:szCs w:val="24"/>
          <w:lang w:eastAsia="sr-Latn-RS"/>
        </w:rPr>
        <w:t>.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 xml:space="preserve"> Svaka od tematskih c</w:t>
      </w:r>
      <w:r w:rsidR="00713940">
        <w:rPr>
          <w:rFonts w:ascii="Arial" w:eastAsia="Times New Roman" w:hAnsi="Arial" w:cs="Arial"/>
          <w:sz w:val="24"/>
          <w:szCs w:val="24"/>
          <w:lang w:eastAsia="sr-Latn-RS"/>
        </w:rPr>
        <w:t>j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 xml:space="preserve">elina struktuirana je tako da ukazuje na aspekt sa kog treba razmatrati navedene sadržaje. </w:t>
      </w:r>
    </w:p>
    <w:p w:rsidR="00713940" w:rsidRDefault="00E55A09" w:rsidP="00E55A0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r-Latn-RS"/>
        </w:rPr>
      </w:pP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lastRenderedPageBreak/>
        <w:t xml:space="preserve">I tema: </w:t>
      </w:r>
      <w:r w:rsidRPr="00E55A09">
        <w:rPr>
          <w:rFonts w:ascii="Arial" w:eastAsia="Times New Roman" w:hAnsi="Arial" w:cs="Arial"/>
          <w:i/>
          <w:iCs/>
          <w:sz w:val="24"/>
          <w:szCs w:val="24"/>
          <w:lang w:eastAsia="sr-Latn-RS"/>
        </w:rPr>
        <w:t>Naše nasleđe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 xml:space="preserve"> - Ova tema u svom uvodnom d</w:t>
      </w:r>
      <w:r w:rsidR="00713940">
        <w:rPr>
          <w:rFonts w:ascii="Arial" w:eastAsia="Times New Roman" w:hAnsi="Arial" w:cs="Arial"/>
          <w:sz w:val="24"/>
          <w:szCs w:val="24"/>
          <w:lang w:eastAsia="sr-Latn-RS"/>
        </w:rPr>
        <w:t>ij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 xml:space="preserve">elu ukazuje na tragove prošlosti (materijalne, pisane, usmene i običajne) koji nas vode u bližu i dalju prošlost i omogućuju nam da upoznamo svoje kulturno nasleđe, odnosno materijalnu i duhovnu tradiciju. </w:t>
      </w:r>
    </w:p>
    <w:p w:rsidR="00713940" w:rsidRDefault="00713940" w:rsidP="00E55A0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r-Latn-RS"/>
        </w:rPr>
      </w:pPr>
      <w:r>
        <w:rPr>
          <w:rFonts w:ascii="Arial" w:eastAsia="Times New Roman" w:hAnsi="Arial" w:cs="Arial"/>
          <w:sz w:val="24"/>
          <w:szCs w:val="24"/>
          <w:lang w:eastAsia="sr-Latn-RS"/>
        </w:rPr>
        <w:t>II t</w:t>
      </w:r>
      <w:r w:rsidR="00E55A09" w:rsidRPr="00E55A09">
        <w:rPr>
          <w:rFonts w:ascii="Arial" w:eastAsia="Times New Roman" w:hAnsi="Arial" w:cs="Arial"/>
          <w:sz w:val="24"/>
          <w:szCs w:val="24"/>
          <w:lang w:eastAsia="sr-Latn-RS"/>
        </w:rPr>
        <w:t>ema</w:t>
      </w:r>
      <w:r>
        <w:rPr>
          <w:rFonts w:ascii="Arial" w:eastAsia="Times New Roman" w:hAnsi="Arial" w:cs="Arial"/>
          <w:sz w:val="24"/>
          <w:szCs w:val="24"/>
          <w:lang w:eastAsia="sr-Latn-RS"/>
        </w:rPr>
        <w:t>:</w:t>
      </w:r>
      <w:r w:rsidR="00E55A09" w:rsidRPr="00E55A09">
        <w:rPr>
          <w:rFonts w:ascii="Arial" w:eastAsia="Times New Roman" w:hAnsi="Arial" w:cs="Arial"/>
          <w:sz w:val="24"/>
          <w:szCs w:val="24"/>
          <w:lang w:eastAsia="sr-Latn-RS"/>
        </w:rPr>
        <w:t xml:space="preserve"> </w:t>
      </w:r>
      <w:r w:rsidR="00E55A09" w:rsidRPr="00E55A09">
        <w:rPr>
          <w:rFonts w:ascii="Arial" w:eastAsia="Times New Roman" w:hAnsi="Arial" w:cs="Arial"/>
          <w:i/>
          <w:iCs/>
          <w:sz w:val="24"/>
          <w:szCs w:val="24"/>
          <w:lang w:eastAsia="sr-Latn-RS"/>
        </w:rPr>
        <w:t>Nekad i sad</w:t>
      </w:r>
      <w:r w:rsidR="00E55A09" w:rsidRPr="00E55A09">
        <w:rPr>
          <w:rFonts w:ascii="Arial" w:eastAsia="Times New Roman" w:hAnsi="Arial" w:cs="Arial"/>
          <w:sz w:val="24"/>
          <w:szCs w:val="24"/>
          <w:lang w:eastAsia="sr-Latn-RS"/>
        </w:rPr>
        <w:t xml:space="preserve"> određuje vr</w:t>
      </w:r>
      <w:r>
        <w:rPr>
          <w:rFonts w:ascii="Arial" w:eastAsia="Times New Roman" w:hAnsi="Arial" w:cs="Arial"/>
          <w:sz w:val="24"/>
          <w:szCs w:val="24"/>
          <w:lang w:eastAsia="sr-Latn-RS"/>
        </w:rPr>
        <w:t>ij</w:t>
      </w:r>
      <w:r w:rsidR="00E55A09" w:rsidRPr="00E55A09">
        <w:rPr>
          <w:rFonts w:ascii="Arial" w:eastAsia="Times New Roman" w:hAnsi="Arial" w:cs="Arial"/>
          <w:sz w:val="24"/>
          <w:szCs w:val="24"/>
          <w:lang w:eastAsia="sr-Latn-RS"/>
        </w:rPr>
        <w:t>eme i prostor na putu koji sledimo, istražujući prošlost u njenim raznim pojavnim formama i ob</w:t>
      </w:r>
      <w:r w:rsidR="00221584">
        <w:rPr>
          <w:rFonts w:ascii="Arial" w:eastAsia="Times New Roman" w:hAnsi="Arial" w:cs="Arial"/>
          <w:sz w:val="24"/>
          <w:szCs w:val="24"/>
          <w:lang w:eastAsia="sr-Latn-RS"/>
        </w:rPr>
        <w:t>i</w:t>
      </w:r>
      <w:r w:rsidR="00E55A09" w:rsidRPr="00E55A09">
        <w:rPr>
          <w:rFonts w:ascii="Arial" w:eastAsia="Times New Roman" w:hAnsi="Arial" w:cs="Arial"/>
          <w:sz w:val="24"/>
          <w:szCs w:val="24"/>
          <w:lang w:eastAsia="sr-Latn-RS"/>
        </w:rPr>
        <w:t>l</w:t>
      </w:r>
      <w:r w:rsidR="00221584">
        <w:rPr>
          <w:rFonts w:ascii="Arial" w:eastAsia="Times New Roman" w:hAnsi="Arial" w:cs="Arial"/>
          <w:sz w:val="24"/>
          <w:szCs w:val="24"/>
          <w:lang w:eastAsia="sr-Latn-RS"/>
        </w:rPr>
        <w:t>j</w:t>
      </w:r>
      <w:r w:rsidR="00E55A09" w:rsidRPr="00E55A09">
        <w:rPr>
          <w:rFonts w:ascii="Arial" w:eastAsia="Times New Roman" w:hAnsi="Arial" w:cs="Arial"/>
          <w:sz w:val="24"/>
          <w:szCs w:val="24"/>
          <w:lang w:eastAsia="sr-Latn-RS"/>
        </w:rPr>
        <w:t>ežjima života: nekad i nekad davno, u poređenju sa ovim, sad i ovd</w:t>
      </w:r>
      <w:r>
        <w:rPr>
          <w:rFonts w:ascii="Arial" w:eastAsia="Times New Roman" w:hAnsi="Arial" w:cs="Arial"/>
          <w:sz w:val="24"/>
          <w:szCs w:val="24"/>
          <w:lang w:eastAsia="sr-Latn-RS"/>
        </w:rPr>
        <w:t>j</w:t>
      </w:r>
      <w:r w:rsidR="00E55A09" w:rsidRPr="00E55A09">
        <w:rPr>
          <w:rFonts w:ascii="Arial" w:eastAsia="Times New Roman" w:hAnsi="Arial" w:cs="Arial"/>
          <w:sz w:val="24"/>
          <w:szCs w:val="24"/>
          <w:lang w:eastAsia="sr-Latn-RS"/>
        </w:rPr>
        <w:t>e</w:t>
      </w:r>
      <w:r w:rsidR="00221584">
        <w:rPr>
          <w:rFonts w:ascii="Arial" w:eastAsia="Times New Roman" w:hAnsi="Arial" w:cs="Arial"/>
          <w:sz w:val="24"/>
          <w:szCs w:val="24"/>
          <w:lang w:eastAsia="sr-Latn-RS"/>
        </w:rPr>
        <w:t>.</w:t>
      </w:r>
    </w:p>
    <w:p w:rsidR="00E55A09" w:rsidRPr="00E55A09" w:rsidRDefault="00E55A09" w:rsidP="00E55A0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r-Latn-RS"/>
        </w:rPr>
      </w:pPr>
      <w:r w:rsidRPr="00E55A09">
        <w:rPr>
          <w:rFonts w:ascii="Arial" w:eastAsia="Times New Roman" w:hAnsi="Arial" w:cs="Arial"/>
          <w:i/>
          <w:iCs/>
          <w:sz w:val="24"/>
          <w:szCs w:val="24"/>
          <w:lang w:eastAsia="sr-Latn-RS"/>
        </w:rPr>
        <w:t>Ljudska d</w:t>
      </w:r>
      <w:r w:rsidR="00713940">
        <w:rPr>
          <w:rFonts w:ascii="Arial" w:eastAsia="Times New Roman" w:hAnsi="Arial" w:cs="Arial"/>
          <w:i/>
          <w:iCs/>
          <w:sz w:val="24"/>
          <w:szCs w:val="24"/>
          <w:lang w:eastAsia="sr-Latn-RS"/>
        </w:rPr>
        <w:t>j</w:t>
      </w:r>
      <w:r w:rsidRPr="00E55A09">
        <w:rPr>
          <w:rFonts w:ascii="Arial" w:eastAsia="Times New Roman" w:hAnsi="Arial" w:cs="Arial"/>
          <w:i/>
          <w:iCs/>
          <w:sz w:val="24"/>
          <w:szCs w:val="24"/>
          <w:lang w:eastAsia="sr-Latn-RS"/>
        </w:rPr>
        <w:t>elatnost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 xml:space="preserve"> je završna tema koja proizilazi iz prethodnih. Ona naglašava čov</w:t>
      </w:r>
      <w:r w:rsidR="00713940">
        <w:rPr>
          <w:rFonts w:ascii="Arial" w:eastAsia="Times New Roman" w:hAnsi="Arial" w:cs="Arial"/>
          <w:sz w:val="24"/>
          <w:szCs w:val="24"/>
          <w:lang w:eastAsia="sr-Latn-RS"/>
        </w:rPr>
        <w:t>j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>eka kao intelektualno, kreativno i društveno biće koje je sposobno da m</w:t>
      </w:r>
      <w:r w:rsidR="00221584">
        <w:rPr>
          <w:rFonts w:ascii="Arial" w:eastAsia="Times New Roman" w:hAnsi="Arial" w:cs="Arial"/>
          <w:sz w:val="24"/>
          <w:szCs w:val="24"/>
          <w:lang w:eastAsia="sr-Latn-RS"/>
        </w:rPr>
        <w:t>ij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>enja svoje okruženje, prilagođava ga sopstvenim potrebama i potrebama grupa kojima pripada. Ovd</w:t>
      </w:r>
      <w:r w:rsidR="00221584">
        <w:rPr>
          <w:rFonts w:ascii="Arial" w:eastAsia="Times New Roman" w:hAnsi="Arial" w:cs="Arial"/>
          <w:sz w:val="24"/>
          <w:szCs w:val="24"/>
          <w:lang w:eastAsia="sr-Latn-RS"/>
        </w:rPr>
        <w:t>j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>e se moraju naglasiti pravila koje čov</w:t>
      </w:r>
      <w:r w:rsidR="00221584">
        <w:rPr>
          <w:rFonts w:ascii="Arial" w:eastAsia="Times New Roman" w:hAnsi="Arial" w:cs="Arial"/>
          <w:sz w:val="24"/>
          <w:szCs w:val="24"/>
          <w:lang w:eastAsia="sr-Latn-RS"/>
        </w:rPr>
        <w:t>j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>ek donosi i kojih se mora pridržavati da bi zaštitio sebe, druge i svoje okruženje (d</w:t>
      </w:r>
      <w:r w:rsidR="00713940">
        <w:rPr>
          <w:rFonts w:ascii="Arial" w:eastAsia="Times New Roman" w:hAnsi="Arial" w:cs="Arial"/>
          <w:sz w:val="24"/>
          <w:szCs w:val="24"/>
          <w:lang w:eastAsia="sr-Latn-RS"/>
        </w:rPr>
        <w:t>j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>eč</w:t>
      </w:r>
      <w:r w:rsidR="00221584">
        <w:rPr>
          <w:rFonts w:ascii="Arial" w:eastAsia="Times New Roman" w:hAnsi="Arial" w:cs="Arial"/>
          <w:sz w:val="24"/>
          <w:szCs w:val="24"/>
          <w:lang w:eastAsia="sr-Latn-RS"/>
        </w:rPr>
        <w:t>i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>ja i ljudska prava</w:t>
      </w:r>
      <w:r w:rsidR="00221584">
        <w:rPr>
          <w:rFonts w:ascii="Arial" w:eastAsia="Times New Roman" w:hAnsi="Arial" w:cs="Arial"/>
          <w:sz w:val="24"/>
          <w:szCs w:val="24"/>
          <w:lang w:eastAsia="sr-Latn-RS"/>
        </w:rPr>
        <w:t>,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 xml:space="preserve"> koja uvažavaju različitosti i omogućuju suživot). U realizaciji sadržaja ove teme moraju se imati u vidu cilj i zadaci predmeta koji omogućuju formiranje stavova i vr</w:t>
      </w:r>
      <w:r w:rsidR="007B2D5D">
        <w:rPr>
          <w:rFonts w:ascii="Arial" w:eastAsia="Times New Roman" w:hAnsi="Arial" w:cs="Arial"/>
          <w:sz w:val="24"/>
          <w:szCs w:val="24"/>
          <w:lang w:eastAsia="sr-Latn-RS"/>
        </w:rPr>
        <w:t>ij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>ednosti iz sfere održivog razvoja</w:t>
      </w:r>
      <w:r w:rsidR="007B2D5D">
        <w:rPr>
          <w:rFonts w:ascii="Arial" w:eastAsia="Times New Roman" w:hAnsi="Arial" w:cs="Arial"/>
          <w:sz w:val="24"/>
          <w:szCs w:val="24"/>
          <w:lang w:eastAsia="sr-Latn-RS"/>
        </w:rPr>
        <w:t xml:space="preserve"> i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 xml:space="preserve"> demokratije. </w:t>
      </w:r>
    </w:p>
    <w:p w:rsidR="00E55A09" w:rsidRPr="00E55A09" w:rsidRDefault="00E55A09" w:rsidP="00E55A0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r-Latn-RS"/>
        </w:rPr>
      </w:pP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 xml:space="preserve">Ovaj </w:t>
      </w:r>
      <w:r w:rsidR="007B2D5D" w:rsidRPr="007B2D5D">
        <w:rPr>
          <w:rFonts w:ascii="Arial" w:eastAsia="Times New Roman" w:hAnsi="Arial" w:cs="Arial"/>
          <w:i/>
          <w:sz w:val="24"/>
          <w:szCs w:val="24"/>
          <w:lang w:eastAsia="sr-Latn-RS"/>
        </w:rPr>
        <w:t>Dodatak</w:t>
      </w:r>
      <w:r w:rsidRPr="007B2D5D">
        <w:rPr>
          <w:rFonts w:ascii="Arial" w:eastAsia="Times New Roman" w:hAnsi="Arial" w:cs="Arial"/>
          <w:i/>
          <w:sz w:val="24"/>
          <w:szCs w:val="24"/>
          <w:lang w:eastAsia="sr-Latn-RS"/>
        </w:rPr>
        <w:t xml:space="preserve"> 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>predstavlja osnovu za izučavanje sadržaja u okviru nast</w:t>
      </w:r>
      <w:r w:rsidR="007B2D5D" w:rsidRPr="00E55A09">
        <w:rPr>
          <w:rFonts w:ascii="Arial" w:eastAsia="Times New Roman" w:hAnsi="Arial" w:cs="Arial"/>
          <w:sz w:val="24"/>
          <w:szCs w:val="24"/>
          <w:lang w:eastAsia="sr-Latn-RS"/>
        </w:rPr>
        <w:t>a</w:t>
      </w:r>
      <w:r w:rsidR="007B2D5D">
        <w:rPr>
          <w:rFonts w:ascii="Arial" w:eastAsia="Times New Roman" w:hAnsi="Arial" w:cs="Arial"/>
          <w:sz w:val="24"/>
          <w:szCs w:val="24"/>
          <w:lang w:eastAsia="sr-Latn-RS"/>
        </w:rPr>
        <w:t>vnog predmet</w:t>
      </w:r>
      <w:r w:rsidR="007B2D5D" w:rsidRPr="00E55A09">
        <w:rPr>
          <w:rFonts w:ascii="Arial" w:eastAsia="Times New Roman" w:hAnsi="Arial" w:cs="Arial"/>
          <w:sz w:val="24"/>
          <w:szCs w:val="24"/>
          <w:lang w:eastAsia="sr-Latn-RS"/>
        </w:rPr>
        <w:t>a</w:t>
      </w:r>
      <w:r w:rsidR="007B2D5D">
        <w:rPr>
          <w:rFonts w:ascii="Arial" w:eastAsia="Times New Roman" w:hAnsi="Arial" w:cs="Arial"/>
          <w:sz w:val="24"/>
          <w:szCs w:val="24"/>
          <w:lang w:eastAsia="sr-Latn-RS"/>
        </w:rPr>
        <w:t xml:space="preserve"> historij</w:t>
      </w:r>
      <w:r w:rsidR="007B2D5D" w:rsidRPr="00E55A09">
        <w:rPr>
          <w:rFonts w:ascii="Arial" w:eastAsia="Times New Roman" w:hAnsi="Arial" w:cs="Arial"/>
          <w:sz w:val="24"/>
          <w:szCs w:val="24"/>
          <w:lang w:eastAsia="sr-Latn-RS"/>
        </w:rPr>
        <w:t>a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>. Ako se ima u vidu da će se učenici susresti sa tim predmet</w:t>
      </w:r>
      <w:r w:rsidR="007B2D5D">
        <w:rPr>
          <w:rFonts w:ascii="Arial" w:eastAsia="Times New Roman" w:hAnsi="Arial" w:cs="Arial"/>
          <w:sz w:val="24"/>
          <w:szCs w:val="24"/>
          <w:lang w:eastAsia="sr-Latn-RS"/>
        </w:rPr>
        <w:t>om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 xml:space="preserve"> tek za nekoliko godina važno je postepeno graditi mrežu pojmova i obezb</w:t>
      </w:r>
      <w:r w:rsidR="00305722">
        <w:rPr>
          <w:rFonts w:ascii="Arial" w:eastAsia="Times New Roman" w:hAnsi="Arial" w:cs="Arial"/>
          <w:sz w:val="24"/>
          <w:szCs w:val="24"/>
          <w:lang w:eastAsia="sr-Latn-RS"/>
        </w:rPr>
        <w:t>ij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>editi pozitivan transfer znanja. Uz navedene tematske c</w:t>
      </w:r>
      <w:r w:rsidR="007B2D5D">
        <w:rPr>
          <w:rFonts w:ascii="Arial" w:eastAsia="Times New Roman" w:hAnsi="Arial" w:cs="Arial"/>
          <w:sz w:val="24"/>
          <w:szCs w:val="24"/>
          <w:lang w:eastAsia="sr-Latn-RS"/>
        </w:rPr>
        <w:t>j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 xml:space="preserve">eline nije predložen broj časova već je ostavljeno nastavniku da kroz operativne planove odredi dinamiku imajući u vidu postavljene ciljeve i zadatke predmeta i konkretne uslove u kojima se odvija nastavni proces. </w:t>
      </w:r>
    </w:p>
    <w:p w:rsidR="00E55A09" w:rsidRPr="00E55A09" w:rsidRDefault="00E55A09" w:rsidP="00E55A0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r-Latn-RS"/>
        </w:rPr>
      </w:pP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 xml:space="preserve">Prilikom realizacije nastavnih tema poželjno je ostvariti integrisan tematski i multidisciplinarni pristup. </w:t>
      </w:r>
      <w:r w:rsidRPr="007B2D5D">
        <w:rPr>
          <w:rFonts w:ascii="Arial" w:eastAsia="Times New Roman" w:hAnsi="Arial" w:cs="Arial"/>
          <w:i/>
          <w:iCs/>
          <w:sz w:val="24"/>
          <w:szCs w:val="24"/>
          <w:lang w:eastAsia="sr-Latn-RS"/>
        </w:rPr>
        <w:t>Priroda i društvo</w:t>
      </w:r>
      <w:r w:rsidR="00221584">
        <w:rPr>
          <w:rFonts w:ascii="Arial" w:eastAsia="Times New Roman" w:hAnsi="Arial" w:cs="Arial"/>
          <w:i/>
          <w:iCs/>
          <w:sz w:val="24"/>
          <w:szCs w:val="24"/>
          <w:lang w:eastAsia="sr-Latn-RS"/>
        </w:rPr>
        <w:t>-</w:t>
      </w:r>
      <w:r w:rsidR="007B2D5D" w:rsidRPr="007B2D5D">
        <w:rPr>
          <w:rFonts w:ascii="Arial" w:eastAsia="Times New Roman" w:hAnsi="Arial" w:cs="Arial"/>
          <w:i/>
          <w:iCs/>
          <w:sz w:val="24"/>
          <w:szCs w:val="24"/>
          <w:lang w:eastAsia="sr-Latn-RS"/>
        </w:rPr>
        <w:t>Dod</w:t>
      </w:r>
      <w:r w:rsidR="007B2D5D" w:rsidRPr="007B2D5D">
        <w:rPr>
          <w:rFonts w:ascii="Arial" w:eastAsia="Times New Roman" w:hAnsi="Arial" w:cs="Arial"/>
          <w:i/>
          <w:sz w:val="24"/>
          <w:szCs w:val="24"/>
          <w:lang w:eastAsia="sr-Latn-RS"/>
        </w:rPr>
        <w:t>atak za nastavu na bosanskom jeziku</w:t>
      </w:r>
      <w:r w:rsidR="007B2D5D">
        <w:rPr>
          <w:rFonts w:ascii="Arial" w:eastAsia="Times New Roman" w:hAnsi="Arial" w:cs="Arial"/>
          <w:sz w:val="24"/>
          <w:szCs w:val="24"/>
          <w:lang w:eastAsia="sr-Latn-RS"/>
        </w:rPr>
        <w:t xml:space="preserve">, 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 xml:space="preserve">kao </w:t>
      </w:r>
      <w:r w:rsidR="007B2D5D">
        <w:rPr>
          <w:rFonts w:ascii="Arial" w:eastAsia="Times New Roman" w:hAnsi="Arial" w:cs="Arial"/>
          <w:sz w:val="24"/>
          <w:szCs w:val="24"/>
          <w:lang w:eastAsia="sr-Latn-RS"/>
        </w:rPr>
        <w:t>dod</w:t>
      </w:r>
      <w:r w:rsidR="007B2D5D" w:rsidRPr="00E55A09">
        <w:rPr>
          <w:rFonts w:ascii="Arial" w:eastAsia="Times New Roman" w:hAnsi="Arial" w:cs="Arial"/>
          <w:sz w:val="24"/>
          <w:szCs w:val="24"/>
          <w:lang w:eastAsia="sr-Latn-RS"/>
        </w:rPr>
        <w:t>a</w:t>
      </w:r>
      <w:r w:rsidR="007B2D5D">
        <w:rPr>
          <w:rFonts w:ascii="Arial" w:eastAsia="Times New Roman" w:hAnsi="Arial" w:cs="Arial"/>
          <w:sz w:val="24"/>
          <w:szCs w:val="24"/>
          <w:lang w:eastAsia="sr-Latn-RS"/>
        </w:rPr>
        <w:t>t</w:t>
      </w:r>
      <w:r w:rsidR="007B2D5D" w:rsidRPr="00E55A09">
        <w:rPr>
          <w:rFonts w:ascii="Arial" w:eastAsia="Times New Roman" w:hAnsi="Arial" w:cs="Arial"/>
          <w:sz w:val="24"/>
          <w:szCs w:val="24"/>
          <w:lang w:eastAsia="sr-Latn-RS"/>
        </w:rPr>
        <w:t>a</w:t>
      </w:r>
      <w:r w:rsidR="007B2D5D">
        <w:rPr>
          <w:rFonts w:ascii="Arial" w:eastAsia="Times New Roman" w:hAnsi="Arial" w:cs="Arial"/>
          <w:sz w:val="24"/>
          <w:szCs w:val="24"/>
          <w:lang w:eastAsia="sr-Latn-RS"/>
        </w:rPr>
        <w:t xml:space="preserve">k 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>nastavn</w:t>
      </w:r>
      <w:r w:rsidR="007B2D5D">
        <w:rPr>
          <w:rFonts w:ascii="Arial" w:eastAsia="Times New Roman" w:hAnsi="Arial" w:cs="Arial"/>
          <w:sz w:val="24"/>
          <w:szCs w:val="24"/>
          <w:lang w:eastAsia="sr-Latn-RS"/>
        </w:rPr>
        <w:t>om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 xml:space="preserve"> predmet</w:t>
      </w:r>
      <w:r w:rsidR="007B2D5D">
        <w:rPr>
          <w:rFonts w:ascii="Arial" w:eastAsia="Times New Roman" w:hAnsi="Arial" w:cs="Arial"/>
          <w:sz w:val="24"/>
          <w:szCs w:val="24"/>
          <w:lang w:eastAsia="sr-Latn-RS"/>
        </w:rPr>
        <w:t>u,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 xml:space="preserve"> ima mogućnosti za korelaciju sa obaveznim predmetima kao i sa znatnim brojem izbornih predmeta </w:t>
      </w:r>
      <w:r w:rsidRPr="00E55A09">
        <w:rPr>
          <w:rFonts w:ascii="Arial" w:eastAsia="Times New Roman" w:hAnsi="Arial" w:cs="Arial"/>
          <w:i/>
          <w:iCs/>
          <w:sz w:val="24"/>
          <w:szCs w:val="24"/>
          <w:lang w:eastAsia="sr-Latn-RS"/>
        </w:rPr>
        <w:t>(narodna tradicija, građansko vaspitanje...)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 xml:space="preserve"> jer su im sadržaji međusobno kompatibilni. </w:t>
      </w:r>
    </w:p>
    <w:p w:rsidR="00E55A09" w:rsidRDefault="00E55A09" w:rsidP="00E55A0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r-Latn-RS"/>
        </w:rPr>
      </w:pP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>Kad god je to moguće, u procesu učenja treba omogućiti učenicima izbor različitih aktivnosti i sadržaja, shodno njihovim subjektivnim sklonostima, radi postizanja željenih ciljeva. Aktivnosti treba osmisliti tako da (uz opr</w:t>
      </w:r>
      <w:r w:rsidR="00221584">
        <w:rPr>
          <w:rFonts w:ascii="Arial" w:eastAsia="Times New Roman" w:hAnsi="Arial" w:cs="Arial"/>
          <w:sz w:val="24"/>
          <w:szCs w:val="24"/>
          <w:lang w:eastAsia="sr-Latn-RS"/>
        </w:rPr>
        <w:t>ij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>ez) d</w:t>
      </w:r>
      <w:r w:rsidR="00E35987">
        <w:rPr>
          <w:rFonts w:ascii="Arial" w:eastAsia="Times New Roman" w:hAnsi="Arial" w:cs="Arial"/>
          <w:sz w:val="24"/>
          <w:szCs w:val="24"/>
          <w:lang w:eastAsia="sr-Latn-RS"/>
        </w:rPr>
        <w:t>ij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 xml:space="preserve">ete isprobava svoje mogućnosti. 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lastRenderedPageBreak/>
        <w:t>Neophodno je pružiti mu priliku da kroz aktivnosti pokaže svoju osposobljenost u praktičnoj prim</w:t>
      </w:r>
      <w:r w:rsidR="00E35987">
        <w:rPr>
          <w:rFonts w:ascii="Arial" w:eastAsia="Times New Roman" w:hAnsi="Arial" w:cs="Arial"/>
          <w:sz w:val="24"/>
          <w:szCs w:val="24"/>
          <w:lang w:eastAsia="sr-Latn-RS"/>
        </w:rPr>
        <w:t>j</w:t>
      </w:r>
      <w:r w:rsidRPr="00E55A09">
        <w:rPr>
          <w:rFonts w:ascii="Arial" w:eastAsia="Times New Roman" w:hAnsi="Arial" w:cs="Arial"/>
          <w:sz w:val="24"/>
          <w:szCs w:val="24"/>
          <w:lang w:eastAsia="sr-Latn-RS"/>
        </w:rPr>
        <w:t xml:space="preserve">eni usvojenih znanja. </w:t>
      </w:r>
    </w:p>
    <w:p w:rsidR="005462FF" w:rsidRDefault="005462FF" w:rsidP="00E55A0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sr-Latn-RS"/>
        </w:rPr>
      </w:pPr>
    </w:p>
    <w:p w:rsidR="005462FF" w:rsidRDefault="005462FF" w:rsidP="00E55A0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sr-Latn-RS"/>
        </w:rPr>
      </w:pPr>
      <w:r>
        <w:rPr>
          <w:rFonts w:ascii="Arial" w:eastAsia="Times New Roman" w:hAnsi="Arial" w:cs="Arial"/>
          <w:sz w:val="24"/>
          <w:szCs w:val="24"/>
          <w:lang w:eastAsia="sr-Latn-RS"/>
        </w:rPr>
        <w:t>INDIR</w:t>
      </w:r>
      <w:r>
        <w:rPr>
          <w:rFonts w:ascii="Arial" w:eastAsia="Times New Roman" w:hAnsi="Arial" w:cs="Arial"/>
          <w:lang w:eastAsia="sr-Latn-RS"/>
        </w:rPr>
        <w:t>A</w:t>
      </w:r>
      <w:r>
        <w:rPr>
          <w:rFonts w:ascii="Arial" w:eastAsia="Times New Roman" w:hAnsi="Arial" w:cs="Arial"/>
          <w:lang w:eastAsia="sr-Latn-RS"/>
        </w:rPr>
        <w:t xml:space="preserve"> H</w:t>
      </w:r>
      <w:r>
        <w:rPr>
          <w:rFonts w:ascii="Arial" w:eastAsia="Times New Roman" w:hAnsi="Arial" w:cs="Arial"/>
          <w:lang w:eastAsia="sr-Latn-RS"/>
        </w:rPr>
        <w:t>A</w:t>
      </w:r>
      <w:r>
        <w:rPr>
          <w:rFonts w:ascii="Arial" w:eastAsia="Times New Roman" w:hAnsi="Arial" w:cs="Arial"/>
          <w:lang w:eastAsia="sr-Latn-RS"/>
        </w:rPr>
        <w:t>DŽIBULIĆ-GICIĆ</w:t>
      </w:r>
    </w:p>
    <w:p w:rsidR="005462FF" w:rsidRPr="005462FF" w:rsidRDefault="005462FF" w:rsidP="00E55A0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val="bs-Latn-BA" w:eastAsia="sr-Latn-RS"/>
        </w:rPr>
      </w:pPr>
      <w:bookmarkStart w:id="1" w:name="_GoBack"/>
      <w:bookmarkEnd w:id="1"/>
    </w:p>
    <w:p w:rsidR="007B5669" w:rsidRPr="00E55A09" w:rsidRDefault="007B5669" w:rsidP="00E55A09">
      <w:pPr>
        <w:spacing w:line="360" w:lineRule="auto"/>
        <w:jc w:val="both"/>
        <w:rPr>
          <w:sz w:val="24"/>
          <w:szCs w:val="24"/>
        </w:rPr>
      </w:pPr>
    </w:p>
    <w:sectPr w:rsidR="007B5669" w:rsidRPr="00E55A09" w:rsidSect="006A6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A001B"/>
    <w:multiLevelType w:val="hybridMultilevel"/>
    <w:tmpl w:val="3FBECC4C"/>
    <w:lvl w:ilvl="0" w:tplc="EC02AB3A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</w:rPr>
    </w:lvl>
    <w:lvl w:ilvl="1" w:tplc="181A0019" w:tentative="1">
      <w:start w:val="1"/>
      <w:numFmt w:val="lowerLetter"/>
      <w:lvlText w:val="%2."/>
      <w:lvlJc w:val="left"/>
      <w:pPr>
        <w:ind w:left="1260" w:hanging="360"/>
      </w:pPr>
    </w:lvl>
    <w:lvl w:ilvl="2" w:tplc="181A001B" w:tentative="1">
      <w:start w:val="1"/>
      <w:numFmt w:val="lowerRoman"/>
      <w:lvlText w:val="%3."/>
      <w:lvlJc w:val="right"/>
      <w:pPr>
        <w:ind w:left="1980" w:hanging="180"/>
      </w:pPr>
    </w:lvl>
    <w:lvl w:ilvl="3" w:tplc="181A000F" w:tentative="1">
      <w:start w:val="1"/>
      <w:numFmt w:val="decimal"/>
      <w:lvlText w:val="%4."/>
      <w:lvlJc w:val="left"/>
      <w:pPr>
        <w:ind w:left="2700" w:hanging="360"/>
      </w:pPr>
    </w:lvl>
    <w:lvl w:ilvl="4" w:tplc="181A0019" w:tentative="1">
      <w:start w:val="1"/>
      <w:numFmt w:val="lowerLetter"/>
      <w:lvlText w:val="%5."/>
      <w:lvlJc w:val="left"/>
      <w:pPr>
        <w:ind w:left="3420" w:hanging="360"/>
      </w:pPr>
    </w:lvl>
    <w:lvl w:ilvl="5" w:tplc="181A001B" w:tentative="1">
      <w:start w:val="1"/>
      <w:numFmt w:val="lowerRoman"/>
      <w:lvlText w:val="%6."/>
      <w:lvlJc w:val="right"/>
      <w:pPr>
        <w:ind w:left="4140" w:hanging="180"/>
      </w:pPr>
    </w:lvl>
    <w:lvl w:ilvl="6" w:tplc="181A000F" w:tentative="1">
      <w:start w:val="1"/>
      <w:numFmt w:val="decimal"/>
      <w:lvlText w:val="%7."/>
      <w:lvlJc w:val="left"/>
      <w:pPr>
        <w:ind w:left="4860" w:hanging="360"/>
      </w:pPr>
    </w:lvl>
    <w:lvl w:ilvl="7" w:tplc="181A0019" w:tentative="1">
      <w:start w:val="1"/>
      <w:numFmt w:val="lowerLetter"/>
      <w:lvlText w:val="%8."/>
      <w:lvlJc w:val="left"/>
      <w:pPr>
        <w:ind w:left="5580" w:hanging="360"/>
      </w:pPr>
    </w:lvl>
    <w:lvl w:ilvl="8" w:tplc="181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C4"/>
    <w:rsid w:val="0006702C"/>
    <w:rsid w:val="000A694C"/>
    <w:rsid w:val="000A6C51"/>
    <w:rsid w:val="001163E0"/>
    <w:rsid w:val="00221584"/>
    <w:rsid w:val="00290CD7"/>
    <w:rsid w:val="00305722"/>
    <w:rsid w:val="00484C82"/>
    <w:rsid w:val="005462FF"/>
    <w:rsid w:val="005969CB"/>
    <w:rsid w:val="006A6DC5"/>
    <w:rsid w:val="00713940"/>
    <w:rsid w:val="00723CDA"/>
    <w:rsid w:val="007B2D5D"/>
    <w:rsid w:val="007B5669"/>
    <w:rsid w:val="009112C4"/>
    <w:rsid w:val="009E4A0E"/>
    <w:rsid w:val="00B27A3B"/>
    <w:rsid w:val="00C14866"/>
    <w:rsid w:val="00CD5F07"/>
    <w:rsid w:val="00CD7C85"/>
    <w:rsid w:val="00CE6358"/>
    <w:rsid w:val="00E35987"/>
    <w:rsid w:val="00E55A09"/>
    <w:rsid w:val="00FF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9C1C"/>
  <w15:chartTrackingRefBased/>
  <w15:docId w15:val="{AA99420B-4A66-4F62-9AB1-E508887E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2C4"/>
    <w:pPr>
      <w:spacing w:after="200" w:line="276" w:lineRule="auto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A3B"/>
    <w:pPr>
      <w:ind w:left="720"/>
      <w:contextualSpacing/>
    </w:pPr>
  </w:style>
  <w:style w:type="paragraph" w:styleId="NoSpacing">
    <w:name w:val="No Spacing"/>
    <w:uiPriority w:val="1"/>
    <w:qFormat/>
    <w:rsid w:val="009E4A0E"/>
    <w:pPr>
      <w:spacing w:after="0" w:line="240" w:lineRule="auto"/>
    </w:pPr>
    <w:rPr>
      <w:rFonts w:ascii="Calibri" w:eastAsia="Calibri" w:hAnsi="Calibri" w:cs="Times New Roman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</dc:creator>
  <cp:keywords/>
  <dc:description/>
  <cp:lastModifiedBy>Indira</cp:lastModifiedBy>
  <cp:revision>17</cp:revision>
  <dcterms:created xsi:type="dcterms:W3CDTF">2018-11-15T23:15:00Z</dcterms:created>
  <dcterms:modified xsi:type="dcterms:W3CDTF">2018-11-16T00:56:00Z</dcterms:modified>
</cp:coreProperties>
</file>