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BED67" w14:textId="22948C7B" w:rsidR="002234AE" w:rsidRPr="00B231CC" w:rsidRDefault="00B231CC" w:rsidP="002234AE">
      <w:pPr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>OPERATIVNI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>PLAN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>RADA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>NASTAVNIKA</w:t>
      </w:r>
    </w:p>
    <w:p w14:paraId="552F3274" w14:textId="61FC5B94" w:rsidR="002234AE" w:rsidRPr="00B231CC" w:rsidRDefault="00B231CC" w:rsidP="002234AE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B231CC">
        <w:rPr>
          <w:rFonts w:ascii="Times New Roman" w:hAnsi="Times New Roman" w:cs="Times New Roman"/>
          <w:bCs/>
          <w:sz w:val="20"/>
          <w:szCs w:val="20"/>
          <w:lang w:val="sr-Cyrl-CS"/>
        </w:rPr>
        <w:t>ZA</w:t>
      </w:r>
      <w:r w:rsidR="002234AE" w:rsidRPr="00B231CC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</w:t>
      </w:r>
      <w:r w:rsidRPr="00B231CC">
        <w:rPr>
          <w:rFonts w:ascii="Times New Roman" w:hAnsi="Times New Roman" w:cs="Times New Roman"/>
          <w:bCs/>
          <w:sz w:val="20"/>
          <w:szCs w:val="20"/>
          <w:lang w:val="sr-Cyrl-CS"/>
        </w:rPr>
        <w:t>M</w:t>
      </w:r>
      <w:r w:rsidRPr="00B231CC">
        <w:rPr>
          <w:rFonts w:ascii="Times New Roman" w:hAnsi="Times New Roman" w:cs="Times New Roman"/>
          <w:bCs/>
          <w:sz w:val="20"/>
          <w:szCs w:val="20"/>
          <w:lang w:val="bs-Latn-BA"/>
        </w:rPr>
        <w:t>J</w:t>
      </w:r>
      <w:r w:rsidRPr="00B231CC">
        <w:rPr>
          <w:rFonts w:ascii="Times New Roman" w:hAnsi="Times New Roman" w:cs="Times New Roman"/>
          <w:bCs/>
          <w:sz w:val="20"/>
          <w:szCs w:val="20"/>
          <w:lang w:val="sr-Cyrl-CS"/>
        </w:rPr>
        <w:t>ESEC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: 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bs-Latn-BA"/>
        </w:rPr>
        <w:t>decembar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Latn-CS"/>
        </w:rPr>
        <w:tab/>
        <w:t xml:space="preserve"> 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>20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en-US"/>
        </w:rPr>
        <w:t>20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>/</w:t>
      </w:r>
      <w:r w:rsidR="006F5AE4" w:rsidRPr="00B231CC">
        <w:rPr>
          <w:rFonts w:ascii="Times New Roman" w:hAnsi="Times New Roman" w:cs="Times New Roman"/>
          <w:b/>
          <w:sz w:val="20"/>
          <w:szCs w:val="20"/>
          <w:lang w:val="bs-Latn-BA"/>
        </w:rPr>
        <w:t>20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6F5AE4" w:rsidRPr="00B231CC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2234AE" w:rsidRPr="00B231CC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</w:t>
      </w:r>
      <w:r>
        <w:rPr>
          <w:rFonts w:ascii="Times New Roman" w:hAnsi="Times New Roman" w:cs="Times New Roman"/>
          <w:bCs/>
          <w:sz w:val="20"/>
          <w:szCs w:val="20"/>
          <w:lang w:val="bs-Latn-BA"/>
        </w:rPr>
        <w:t>godine</w:t>
      </w:r>
    </w:p>
    <w:p w14:paraId="0EAF6229" w14:textId="1711D018" w:rsidR="002234AE" w:rsidRPr="00B231CC" w:rsidRDefault="00B231CC" w:rsidP="002234AE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B231CC">
        <w:rPr>
          <w:rFonts w:ascii="Times New Roman" w:hAnsi="Times New Roman" w:cs="Times New Roman"/>
          <w:sz w:val="20"/>
          <w:szCs w:val="20"/>
          <w:lang w:val="sr-Cyrl-CS"/>
        </w:rPr>
        <w:t>Naziv</w:t>
      </w:r>
      <w:r w:rsidR="002234AE" w:rsidRPr="00B231CC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B231CC">
        <w:rPr>
          <w:rFonts w:ascii="Times New Roman" w:hAnsi="Times New Roman" w:cs="Times New Roman"/>
          <w:sz w:val="20"/>
          <w:szCs w:val="20"/>
          <w:lang w:val="sr-Cyrl-CS"/>
        </w:rPr>
        <w:t>predmeta</w:t>
      </w:r>
      <w:r w:rsidR="002234AE" w:rsidRPr="00B231CC">
        <w:rPr>
          <w:rFonts w:ascii="Times New Roman" w:hAnsi="Times New Roman" w:cs="Times New Roman"/>
          <w:sz w:val="20"/>
          <w:szCs w:val="20"/>
          <w:lang w:val="sr-Cyrl-CS"/>
        </w:rPr>
        <w:t>:</w:t>
      </w:r>
      <w:r w:rsidR="002234AE" w:rsidRPr="00B231CC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B231CC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Bosanski jezik i književnost</w:t>
      </w:r>
      <w:r w:rsidR="002234AE" w:rsidRPr="00B231CC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B231CC">
        <w:rPr>
          <w:rFonts w:ascii="Times New Roman" w:hAnsi="Times New Roman" w:cs="Times New Roman"/>
          <w:sz w:val="20"/>
          <w:szCs w:val="20"/>
          <w:lang w:val="sr-Cyrl-CS"/>
        </w:rPr>
        <w:t>Razred</w:t>
      </w:r>
      <w:r w:rsidR="002234AE" w:rsidRPr="00B231CC">
        <w:rPr>
          <w:rFonts w:ascii="Times New Roman" w:hAnsi="Times New Roman" w:cs="Times New Roman"/>
          <w:sz w:val="20"/>
          <w:szCs w:val="20"/>
          <w:lang w:val="sr-Cyrl-CS"/>
        </w:rPr>
        <w:t>:</w:t>
      </w:r>
      <w:r w:rsidR="002234AE" w:rsidRPr="00B231CC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 </w:t>
      </w:r>
      <w:r w:rsidRPr="00B231CC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II</w:t>
      </w:r>
      <w:r w:rsidR="002234AE" w:rsidRPr="00B231CC">
        <w:rPr>
          <w:rFonts w:ascii="Times New Roman" w:hAnsi="Times New Roman" w:cs="Times New Roman"/>
          <w:sz w:val="20"/>
          <w:szCs w:val="20"/>
          <w:lang w:val="sr-Cyrl-CS"/>
        </w:rPr>
        <w:t xml:space="preserve">         </w:t>
      </w:r>
      <w:r w:rsidRPr="00B231CC">
        <w:rPr>
          <w:rFonts w:ascii="Times New Roman" w:hAnsi="Times New Roman" w:cs="Times New Roman"/>
          <w:sz w:val="20"/>
          <w:szCs w:val="20"/>
          <w:lang w:val="sr-Cyrl-CS"/>
        </w:rPr>
        <w:t>Ned</w:t>
      </w:r>
      <w:r>
        <w:rPr>
          <w:rFonts w:ascii="Times New Roman" w:hAnsi="Times New Roman" w:cs="Times New Roman"/>
          <w:sz w:val="20"/>
          <w:szCs w:val="20"/>
          <w:lang w:val="bs-Latn-BA"/>
        </w:rPr>
        <w:t>jel</w:t>
      </w:r>
      <w:r w:rsidRPr="00B231CC">
        <w:rPr>
          <w:rFonts w:ascii="Times New Roman" w:hAnsi="Times New Roman" w:cs="Times New Roman"/>
          <w:sz w:val="20"/>
          <w:szCs w:val="20"/>
          <w:lang w:val="sr-Cyrl-CS"/>
        </w:rPr>
        <w:t>jni</w:t>
      </w:r>
      <w:r w:rsidR="002234AE" w:rsidRPr="00B231CC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B231CC">
        <w:rPr>
          <w:rFonts w:ascii="Times New Roman" w:hAnsi="Times New Roman" w:cs="Times New Roman"/>
          <w:sz w:val="20"/>
          <w:szCs w:val="20"/>
          <w:lang w:val="sr-Cyrl-CS"/>
        </w:rPr>
        <w:t>fond</w:t>
      </w:r>
      <w:r w:rsidR="002234AE" w:rsidRPr="00B231CC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B231CC">
        <w:rPr>
          <w:rFonts w:ascii="Times New Roman" w:hAnsi="Times New Roman" w:cs="Times New Roman"/>
          <w:sz w:val="20"/>
          <w:szCs w:val="20"/>
          <w:lang w:val="sr-Cyrl-CS"/>
        </w:rPr>
        <w:t>časova</w:t>
      </w:r>
      <w:r w:rsidR="002234AE" w:rsidRPr="00B231CC">
        <w:rPr>
          <w:rFonts w:ascii="Times New Roman" w:hAnsi="Times New Roman" w:cs="Times New Roman"/>
          <w:sz w:val="20"/>
          <w:szCs w:val="20"/>
          <w:lang w:val="sr-Cyrl-CS"/>
        </w:rPr>
        <w:t>: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B231CC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3</w:t>
      </w:r>
    </w:p>
    <w:tbl>
      <w:tblPr>
        <w:tblpPr w:leftFromText="180" w:rightFromText="180" w:vertAnchor="text" w:tblpXSpec="center" w:tblpY="1"/>
        <w:tblOverlap w:val="never"/>
        <w:tblW w:w="13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38"/>
        <w:gridCol w:w="2410"/>
        <w:gridCol w:w="1276"/>
        <w:gridCol w:w="1304"/>
        <w:gridCol w:w="1134"/>
        <w:gridCol w:w="1956"/>
        <w:gridCol w:w="1984"/>
        <w:gridCol w:w="1984"/>
      </w:tblGrid>
      <w:tr w:rsidR="00DD1FA1" w:rsidRPr="00B231CC" w14:paraId="24AF2DD4" w14:textId="77777777" w:rsidTr="004A3B91">
        <w:trPr>
          <w:trHeight w:val="1268"/>
          <w:jc w:val="center"/>
        </w:trPr>
        <w:tc>
          <w:tcPr>
            <w:tcW w:w="1413" w:type="dxa"/>
            <w:shd w:val="clear" w:color="auto" w:fill="F2F2F2"/>
            <w:vAlign w:val="center"/>
          </w:tcPr>
          <w:p w14:paraId="79558673" w14:textId="091732BE" w:rsidR="00DD1FA1" w:rsidRPr="00B231CC" w:rsidRDefault="00B231CC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Nastavna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tema</w:t>
            </w:r>
          </w:p>
        </w:tc>
        <w:tc>
          <w:tcPr>
            <w:tcW w:w="538" w:type="dxa"/>
            <w:shd w:val="clear" w:color="auto" w:fill="F2F2F2"/>
            <w:vAlign w:val="center"/>
          </w:tcPr>
          <w:p w14:paraId="6113D586" w14:textId="11672F33" w:rsidR="00DD1FA1" w:rsidRPr="00B231CC" w:rsidRDefault="00B231CC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Red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.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broj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časa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0F3574F" w14:textId="4FE5C3A2" w:rsidR="00DD1FA1" w:rsidRPr="00B231CC" w:rsidRDefault="00B231CC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Nastavna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jedinica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269658A" w14:textId="5E717FF5" w:rsidR="00DD1FA1" w:rsidRPr="00B231CC" w:rsidRDefault="00B231CC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Tip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časa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406931EE" w14:textId="7AF3A7AD" w:rsidR="00DD1FA1" w:rsidRPr="00B231CC" w:rsidRDefault="00B231CC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Oblik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rada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5826491" w14:textId="77777777" w:rsidR="0098695C" w:rsidRDefault="00B231CC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Metod</w:t>
            </w:r>
            <w:r w:rsidR="0098695C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 xml:space="preserve"> </w:t>
            </w:r>
          </w:p>
          <w:p w14:paraId="1EAD464A" w14:textId="453C4DD3" w:rsidR="00DD1FA1" w:rsidRPr="00B231CC" w:rsidRDefault="00B231CC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rada</w:t>
            </w:r>
          </w:p>
        </w:tc>
        <w:tc>
          <w:tcPr>
            <w:tcW w:w="1956" w:type="dxa"/>
            <w:shd w:val="clear" w:color="auto" w:fill="F2F2F2"/>
            <w:vAlign w:val="center"/>
          </w:tcPr>
          <w:p w14:paraId="786E3BA7" w14:textId="737C5DAF" w:rsidR="00DD1FA1" w:rsidRPr="00B231CC" w:rsidRDefault="00B231CC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Ishodi</w:t>
            </w:r>
          </w:p>
        </w:tc>
        <w:tc>
          <w:tcPr>
            <w:tcW w:w="1984" w:type="dxa"/>
            <w:shd w:val="clear" w:color="auto" w:fill="F2F2F2"/>
          </w:tcPr>
          <w:p w14:paraId="37F36D67" w14:textId="576748F1" w:rsidR="00DD1FA1" w:rsidRPr="00B231CC" w:rsidRDefault="00B231CC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Međupredmetno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povezivanje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kompetencije</w:t>
            </w:r>
          </w:p>
        </w:tc>
        <w:tc>
          <w:tcPr>
            <w:tcW w:w="1984" w:type="dxa"/>
            <w:shd w:val="clear" w:color="auto" w:fill="F2F2F2"/>
          </w:tcPr>
          <w:p w14:paraId="10B8EC73" w14:textId="2096A7CC" w:rsidR="00DD1FA1" w:rsidRPr="00B231CC" w:rsidRDefault="00B231CC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Način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organizacije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nastave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onlajn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platforma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koja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koristi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način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komunikacije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</w:t>
            </w:r>
            <w:r w:rsidR="00DD1FA1"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31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učenicima</w:t>
            </w:r>
          </w:p>
        </w:tc>
      </w:tr>
      <w:tr w:rsidR="00DD1FA1" w:rsidRPr="002234AE" w14:paraId="0FE13C66" w14:textId="77777777" w:rsidTr="004A3B91">
        <w:trPr>
          <w:jc w:val="center"/>
        </w:trPr>
        <w:tc>
          <w:tcPr>
            <w:tcW w:w="1413" w:type="dxa"/>
            <w:vAlign w:val="center"/>
          </w:tcPr>
          <w:p w14:paraId="6F7DD276" w14:textId="3CF70B7F" w:rsidR="00DD1FA1" w:rsidRPr="0098695C" w:rsidRDefault="001C7EF3" w:rsidP="002234AE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Jezik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FEC4" w14:textId="6E2A0452" w:rsidR="00DD1FA1" w:rsidRPr="004D3B45" w:rsidRDefault="00B231CC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410" w:type="dxa"/>
            <w:vAlign w:val="center"/>
          </w:tcPr>
          <w:p w14:paraId="1FDD6F76" w14:textId="4870464B" w:rsidR="00DD1FA1" w:rsidRPr="004D3B45" w:rsidRDefault="00BF6FF1" w:rsidP="002234A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Orijentalizmi u bosanskom jeziku</w:t>
            </w:r>
          </w:p>
        </w:tc>
        <w:tc>
          <w:tcPr>
            <w:tcW w:w="1276" w:type="dxa"/>
            <w:vAlign w:val="center"/>
          </w:tcPr>
          <w:p w14:paraId="0D09B592" w14:textId="3E0718AB" w:rsidR="00DD1FA1" w:rsidRPr="004D3B45" w:rsidRDefault="004D3B45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304" w:type="dxa"/>
            <w:vAlign w:val="center"/>
          </w:tcPr>
          <w:p w14:paraId="42A90CB5" w14:textId="77777777" w:rsidR="0098695C" w:rsidRPr="004044F9" w:rsidRDefault="0098695C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48876241" w14:textId="6A594AF3" w:rsidR="00DD1FA1" w:rsidRPr="002234AE" w:rsidRDefault="0098695C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0CD124A5" w14:textId="752D30C2" w:rsidR="00DD1FA1" w:rsidRPr="002234AE" w:rsidRDefault="0098695C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4E7776ED" w14:textId="4A882595" w:rsidR="00DD1FA1" w:rsidRPr="00452722" w:rsidRDefault="00452722" w:rsidP="002234AE">
            <w:pPr>
              <w:rPr>
                <w:sz w:val="20"/>
                <w:szCs w:val="20"/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objasni prvu i drugu razvojnu fazu bosanskoga književnoga jezika</w:t>
            </w:r>
          </w:p>
        </w:tc>
        <w:tc>
          <w:tcPr>
            <w:tcW w:w="1984" w:type="dxa"/>
          </w:tcPr>
          <w:p w14:paraId="581A49A6" w14:textId="207F6F59" w:rsidR="00DD1FA1" w:rsidRPr="002234AE" w:rsidRDefault="00005164" w:rsidP="00005164">
            <w:pPr>
              <w:spacing w:after="0" w:line="240" w:lineRule="auto"/>
              <w:rPr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unutarpredmetna</w:t>
            </w:r>
          </w:p>
        </w:tc>
        <w:tc>
          <w:tcPr>
            <w:tcW w:w="1984" w:type="dxa"/>
          </w:tcPr>
          <w:p w14:paraId="03884032" w14:textId="5CD467F2" w:rsidR="00DD1FA1" w:rsidRPr="004A3B91" w:rsidRDefault="004A3B91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DD1FA1" w:rsidRPr="002234AE" w14:paraId="5494A176" w14:textId="77777777" w:rsidTr="004A3B91">
        <w:trPr>
          <w:jc w:val="center"/>
        </w:trPr>
        <w:tc>
          <w:tcPr>
            <w:tcW w:w="1413" w:type="dxa"/>
            <w:vAlign w:val="center"/>
          </w:tcPr>
          <w:p w14:paraId="4ED6C229" w14:textId="02F2A5F0" w:rsidR="00DD1FA1" w:rsidRPr="0098695C" w:rsidRDefault="00DC46EF" w:rsidP="002234AE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Književnost na orijentalnim jezicima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613" w14:textId="2F6F618B" w:rsidR="00DD1FA1" w:rsidRPr="004D3B45" w:rsidRDefault="00B231CC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410" w:type="dxa"/>
            <w:vAlign w:val="center"/>
          </w:tcPr>
          <w:p w14:paraId="769B3EF2" w14:textId="7516DF9D" w:rsidR="00DD1FA1" w:rsidRPr="004D3B45" w:rsidRDefault="00563D5A" w:rsidP="002234AE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4D3B45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Bulbulistan,</w:t>
            </w:r>
            <w:r w:rsidRPr="004D3B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Fevzi Mostarac</w:t>
            </w:r>
          </w:p>
        </w:tc>
        <w:tc>
          <w:tcPr>
            <w:tcW w:w="1276" w:type="dxa"/>
            <w:vAlign w:val="center"/>
          </w:tcPr>
          <w:p w14:paraId="3CCAC506" w14:textId="1BF362BD" w:rsidR="00DD1FA1" w:rsidRPr="004D3B45" w:rsidRDefault="004D3B45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304" w:type="dxa"/>
            <w:vAlign w:val="center"/>
          </w:tcPr>
          <w:p w14:paraId="7E9D4C40" w14:textId="77777777" w:rsidR="0098695C" w:rsidRPr="004044F9" w:rsidRDefault="0098695C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49F53B70" w14:textId="73833CBE" w:rsidR="00DD1FA1" w:rsidRPr="002234AE" w:rsidRDefault="0098695C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5FF623BC" w14:textId="61B46DB2" w:rsidR="00DD1FA1" w:rsidRPr="002234AE" w:rsidRDefault="0098695C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00C5BA4B" w14:textId="242B95EB" w:rsidR="00DD1FA1" w:rsidRPr="002234AE" w:rsidRDefault="00452722" w:rsidP="002234AE">
            <w:pPr>
              <w:rPr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navede i objasni</w:t>
            </w:r>
            <w:r w:rsidRPr="0095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društveno-historijske okolnosti koje su utjecale na pojavu književnosti Bošnjaka na orijentalnim jezicima</w:t>
            </w:r>
          </w:p>
        </w:tc>
        <w:tc>
          <w:tcPr>
            <w:tcW w:w="1984" w:type="dxa"/>
          </w:tcPr>
          <w:p w14:paraId="1E11AE18" w14:textId="59264CBD" w:rsidR="00005164" w:rsidRPr="004044F9" w:rsidRDefault="00005164" w:rsidP="000051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, </w:t>
            </w:r>
          </w:p>
          <w:p w14:paraId="3C887E4D" w14:textId="2750930E" w:rsidR="00DD1FA1" w:rsidRPr="002234AE" w:rsidRDefault="00005164" w:rsidP="00005164">
            <w:pPr>
              <w:rPr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unutarpredmetna</w:t>
            </w:r>
          </w:p>
        </w:tc>
        <w:tc>
          <w:tcPr>
            <w:tcW w:w="1984" w:type="dxa"/>
          </w:tcPr>
          <w:p w14:paraId="5B622C82" w14:textId="75A95CE7" w:rsidR="00DD1FA1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DD1FA1" w:rsidRPr="002234AE" w14:paraId="0829D78E" w14:textId="77777777" w:rsidTr="004A3B91">
        <w:trPr>
          <w:jc w:val="center"/>
        </w:trPr>
        <w:tc>
          <w:tcPr>
            <w:tcW w:w="1413" w:type="dxa"/>
            <w:vAlign w:val="center"/>
          </w:tcPr>
          <w:p w14:paraId="65031D3B" w14:textId="59984012" w:rsidR="00DD1FA1" w:rsidRPr="0098695C" w:rsidRDefault="00DC46EF" w:rsidP="002234AE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Književnost na orijentalnim jezicima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9D1" w14:textId="4BCA4FFA" w:rsidR="00DD1FA1" w:rsidRPr="004D3B45" w:rsidRDefault="00B231CC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410" w:type="dxa"/>
            <w:vAlign w:val="center"/>
          </w:tcPr>
          <w:p w14:paraId="6DD38AA7" w14:textId="644D4A6D" w:rsidR="00DD1FA1" w:rsidRPr="004D3B45" w:rsidRDefault="00563D5A" w:rsidP="002234A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Fadil-paša Šerifović (izbor)</w:t>
            </w:r>
          </w:p>
        </w:tc>
        <w:tc>
          <w:tcPr>
            <w:tcW w:w="1276" w:type="dxa"/>
            <w:vAlign w:val="center"/>
          </w:tcPr>
          <w:p w14:paraId="677B1FCD" w14:textId="163A86E8" w:rsidR="00DD1FA1" w:rsidRPr="004D3B45" w:rsidRDefault="004D3B45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304" w:type="dxa"/>
            <w:vAlign w:val="center"/>
          </w:tcPr>
          <w:p w14:paraId="77CBFFC4" w14:textId="77777777" w:rsidR="0098695C" w:rsidRPr="004044F9" w:rsidRDefault="0098695C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797FF47B" w14:textId="68200866" w:rsidR="00DD1FA1" w:rsidRPr="002234AE" w:rsidRDefault="0098695C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3CD2F9EF" w14:textId="61E1432B" w:rsidR="00DD1FA1" w:rsidRPr="002234AE" w:rsidRDefault="0098695C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04CB2B5B" w14:textId="5E791B15" w:rsidR="00DD1FA1" w:rsidRPr="002234AE" w:rsidRDefault="00452722" w:rsidP="002234AE">
            <w:pPr>
              <w:rPr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navede i objasni</w:t>
            </w:r>
            <w:r w:rsidRPr="0095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društveno-historijske okolnosti koje su utjecale na pojavu književnosti Bošnjaka na orijentalnim jezicima</w:t>
            </w:r>
          </w:p>
        </w:tc>
        <w:tc>
          <w:tcPr>
            <w:tcW w:w="1984" w:type="dxa"/>
          </w:tcPr>
          <w:p w14:paraId="2D5AC188" w14:textId="000E018C" w:rsidR="00005164" w:rsidRPr="004044F9" w:rsidRDefault="00005164" w:rsidP="000051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, </w:t>
            </w:r>
          </w:p>
          <w:p w14:paraId="014AFA42" w14:textId="0DBF5434" w:rsidR="00DD1FA1" w:rsidRPr="002234AE" w:rsidRDefault="00005164" w:rsidP="00005164">
            <w:pPr>
              <w:rPr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unutarpredmetna</w:t>
            </w:r>
          </w:p>
        </w:tc>
        <w:tc>
          <w:tcPr>
            <w:tcW w:w="1984" w:type="dxa"/>
          </w:tcPr>
          <w:p w14:paraId="346F724B" w14:textId="58825B12" w:rsidR="00DD1FA1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DD1FA1" w:rsidRPr="002234AE" w14:paraId="167F4D8E" w14:textId="77777777" w:rsidTr="004A3B91">
        <w:trPr>
          <w:jc w:val="center"/>
        </w:trPr>
        <w:tc>
          <w:tcPr>
            <w:tcW w:w="1413" w:type="dxa"/>
            <w:vAlign w:val="center"/>
          </w:tcPr>
          <w:p w14:paraId="483F1EF1" w14:textId="42B48479" w:rsidR="00DD1FA1" w:rsidRPr="0098695C" w:rsidRDefault="00DC46EF" w:rsidP="002234AE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Književnost na orijentalnim jezicima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D629" w14:textId="45300848" w:rsidR="00DD1FA1" w:rsidRPr="004D3B45" w:rsidRDefault="00B231CC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410" w:type="dxa"/>
            <w:vAlign w:val="center"/>
          </w:tcPr>
          <w:p w14:paraId="742EB384" w14:textId="515DA070" w:rsidR="00DD1FA1" w:rsidRPr="004D3B45" w:rsidRDefault="00563D5A" w:rsidP="00563D5A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Habiba Stočević (izbor)</w:t>
            </w:r>
          </w:p>
        </w:tc>
        <w:tc>
          <w:tcPr>
            <w:tcW w:w="1276" w:type="dxa"/>
            <w:vAlign w:val="center"/>
          </w:tcPr>
          <w:p w14:paraId="3EA9B9E0" w14:textId="459854E3" w:rsidR="00DD1FA1" w:rsidRPr="004D3B45" w:rsidRDefault="004D3B45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304" w:type="dxa"/>
            <w:vAlign w:val="center"/>
          </w:tcPr>
          <w:p w14:paraId="2FEF172F" w14:textId="77777777" w:rsidR="0098695C" w:rsidRPr="004044F9" w:rsidRDefault="0098695C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104CA803" w14:textId="02592FA8" w:rsidR="00DD1FA1" w:rsidRPr="002234AE" w:rsidRDefault="0098695C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67D62233" w14:textId="19DAABFB" w:rsidR="00DD1FA1" w:rsidRPr="002234AE" w:rsidRDefault="0098695C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1CEAF7B0" w14:textId="6710E6BE" w:rsidR="00DD1FA1" w:rsidRPr="002234AE" w:rsidRDefault="00452722" w:rsidP="002234AE">
            <w:pPr>
              <w:rPr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navede i objasni</w:t>
            </w:r>
            <w:r w:rsidRPr="0095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 xml:space="preserve">društveno-historijske okolnosti koje su utjecale na pojavu </w:t>
            </w:r>
            <w:r w:rsidRPr="00452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književnosti Bošnjaka na orijentalnim jezicima</w:t>
            </w:r>
          </w:p>
        </w:tc>
        <w:tc>
          <w:tcPr>
            <w:tcW w:w="1984" w:type="dxa"/>
          </w:tcPr>
          <w:p w14:paraId="345E033E" w14:textId="7F7F52D7" w:rsidR="00005164" w:rsidRPr="004044F9" w:rsidRDefault="00005164" w:rsidP="000051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lastRenderedPageBreak/>
              <w:t>h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, </w:t>
            </w:r>
          </w:p>
          <w:p w14:paraId="7D2CE9C2" w14:textId="15AF41E3" w:rsidR="00DD1FA1" w:rsidRPr="002234AE" w:rsidRDefault="00005164" w:rsidP="00005164">
            <w:pPr>
              <w:rPr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unutarpredmetna</w:t>
            </w:r>
          </w:p>
        </w:tc>
        <w:tc>
          <w:tcPr>
            <w:tcW w:w="1984" w:type="dxa"/>
          </w:tcPr>
          <w:p w14:paraId="3F10BAFA" w14:textId="1BECB561" w:rsidR="00DD1FA1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DD1FA1" w:rsidRPr="002234AE" w14:paraId="277F0462" w14:textId="77777777" w:rsidTr="004A3B91">
        <w:trPr>
          <w:jc w:val="center"/>
        </w:trPr>
        <w:tc>
          <w:tcPr>
            <w:tcW w:w="1413" w:type="dxa"/>
            <w:vAlign w:val="center"/>
          </w:tcPr>
          <w:p w14:paraId="2CCEF4F6" w14:textId="1DBE4A0A" w:rsidR="00DD1FA1" w:rsidRPr="00452722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Morfologija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59EF" w14:textId="330744ED" w:rsidR="00DD1FA1" w:rsidRPr="004D3B45" w:rsidRDefault="00B231CC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410" w:type="dxa"/>
            <w:vAlign w:val="center"/>
          </w:tcPr>
          <w:p w14:paraId="61BEF41F" w14:textId="3FF7B97B" w:rsidR="00DD1FA1" w:rsidRPr="004D3B45" w:rsidRDefault="00563D5A" w:rsidP="002234A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</w:rPr>
              <w:t>Zamjenice (odlike,podjela, deklinacija)</w:t>
            </w:r>
          </w:p>
        </w:tc>
        <w:tc>
          <w:tcPr>
            <w:tcW w:w="1276" w:type="dxa"/>
            <w:vAlign w:val="center"/>
          </w:tcPr>
          <w:p w14:paraId="75A84258" w14:textId="7A9FF894" w:rsidR="00DD1FA1" w:rsidRPr="004D3B45" w:rsidRDefault="004D3B45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304" w:type="dxa"/>
            <w:vAlign w:val="center"/>
          </w:tcPr>
          <w:p w14:paraId="7608662C" w14:textId="77777777" w:rsidR="0098695C" w:rsidRPr="004044F9" w:rsidRDefault="0098695C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53061830" w14:textId="3B448BF6" w:rsidR="00DD1FA1" w:rsidRPr="002234AE" w:rsidRDefault="0098695C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2BDACAC5" w14:textId="6DEB7B47" w:rsidR="00DD1FA1" w:rsidRPr="002234AE" w:rsidRDefault="00452722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46CAAF93" w14:textId="4747817A" w:rsidR="00452722" w:rsidRPr="00452722" w:rsidRDefault="00452722" w:rsidP="00452722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primijeni sistemska znanja o vrstama i podvrstama riječi i njihovim gramatičkim kategorijama</w:t>
            </w:r>
          </w:p>
          <w:p w14:paraId="03A1BF89" w14:textId="77777777" w:rsidR="00DD1FA1" w:rsidRPr="002234AE" w:rsidRDefault="00DD1FA1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7F5FA208" w14:textId="5D2827BB" w:rsidR="00DD1FA1" w:rsidRDefault="00005164" w:rsidP="002234AE">
            <w:pPr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u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nutarpredmetna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, srpki kao nematernji</w:t>
            </w:r>
          </w:p>
          <w:p w14:paraId="6F3DA7AF" w14:textId="3629DF13" w:rsidR="00005164" w:rsidRPr="002234AE" w:rsidRDefault="00005164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2B56D844" w14:textId="62F71D08" w:rsidR="00DD1FA1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DD1FA1" w:rsidRPr="002234AE" w14:paraId="49045040" w14:textId="77777777" w:rsidTr="004A3B91">
        <w:trPr>
          <w:jc w:val="center"/>
        </w:trPr>
        <w:tc>
          <w:tcPr>
            <w:tcW w:w="1413" w:type="dxa"/>
            <w:vAlign w:val="center"/>
          </w:tcPr>
          <w:p w14:paraId="4ED7D9A0" w14:textId="30683093" w:rsidR="00DD1FA1" w:rsidRPr="0098695C" w:rsidRDefault="00DC46EF" w:rsidP="002234AE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Književnost na orijentalnim jezicima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A78A" w14:textId="511A7125" w:rsidR="00DD1FA1" w:rsidRPr="004D3B45" w:rsidRDefault="00B231CC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410" w:type="dxa"/>
            <w:vAlign w:val="center"/>
          </w:tcPr>
          <w:p w14:paraId="185C3FDD" w14:textId="005A0459" w:rsidR="00DD1FA1" w:rsidRPr="004D3B45" w:rsidRDefault="00563D5A" w:rsidP="002234AE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4D3B45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Ljetopis,</w:t>
            </w:r>
            <w:r w:rsidRPr="004D3B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Mula Mustafa Bašeskija</w:t>
            </w:r>
          </w:p>
        </w:tc>
        <w:tc>
          <w:tcPr>
            <w:tcW w:w="1276" w:type="dxa"/>
            <w:vAlign w:val="center"/>
          </w:tcPr>
          <w:p w14:paraId="260AB5E3" w14:textId="66A5EF12" w:rsidR="00DD1FA1" w:rsidRPr="004D3B45" w:rsidRDefault="004D3B45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304" w:type="dxa"/>
            <w:vAlign w:val="center"/>
          </w:tcPr>
          <w:p w14:paraId="4FBA3E73" w14:textId="77777777" w:rsidR="0098695C" w:rsidRPr="004044F9" w:rsidRDefault="0098695C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03F08C93" w14:textId="36FA92B3" w:rsidR="00DD1FA1" w:rsidRPr="002234AE" w:rsidRDefault="0098695C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3E4DA557" w14:textId="75046A1D" w:rsidR="00DD1FA1" w:rsidRPr="002234AE" w:rsidRDefault="0098695C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43CCCE73" w14:textId="0E70F95E" w:rsidR="00DD1FA1" w:rsidRPr="002234AE" w:rsidRDefault="00452722" w:rsidP="002234AE">
            <w:pPr>
              <w:rPr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navede i objasni</w:t>
            </w:r>
            <w:r w:rsidRPr="0095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društveno-historijske okolnosti koje su utjecale na pojavu književnosti Bošnjaka na orijentalnim jezicima</w:t>
            </w:r>
          </w:p>
        </w:tc>
        <w:tc>
          <w:tcPr>
            <w:tcW w:w="1984" w:type="dxa"/>
          </w:tcPr>
          <w:p w14:paraId="2318F56F" w14:textId="6C2742D5" w:rsidR="00DD1FA1" w:rsidRPr="00005164" w:rsidRDefault="00005164" w:rsidP="000051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unutarpredmetna</w:t>
            </w:r>
          </w:p>
        </w:tc>
        <w:tc>
          <w:tcPr>
            <w:tcW w:w="1984" w:type="dxa"/>
          </w:tcPr>
          <w:p w14:paraId="0F8C6D22" w14:textId="3D21B118" w:rsidR="00DD1FA1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DD1FA1" w:rsidRPr="002234AE" w14:paraId="677C5641" w14:textId="77777777" w:rsidTr="004A3B91">
        <w:trPr>
          <w:jc w:val="center"/>
        </w:trPr>
        <w:tc>
          <w:tcPr>
            <w:tcW w:w="1413" w:type="dxa"/>
            <w:vAlign w:val="center"/>
          </w:tcPr>
          <w:p w14:paraId="45877207" w14:textId="606E5451" w:rsidR="00DD1FA1" w:rsidRPr="0098695C" w:rsidRDefault="00DC46EF" w:rsidP="002234AE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Književnost na orijentalnim jezicima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5B05" w14:textId="31B6FA81" w:rsidR="00DD1FA1" w:rsidRPr="004D3B45" w:rsidRDefault="00B231CC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2410" w:type="dxa"/>
            <w:vAlign w:val="center"/>
          </w:tcPr>
          <w:p w14:paraId="2566BEE9" w14:textId="5EE58335" w:rsidR="00DD1FA1" w:rsidRPr="004D3B45" w:rsidRDefault="00563D5A" w:rsidP="002234A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Šejh Jujo (izbor)</w:t>
            </w:r>
          </w:p>
        </w:tc>
        <w:tc>
          <w:tcPr>
            <w:tcW w:w="1276" w:type="dxa"/>
            <w:vAlign w:val="center"/>
          </w:tcPr>
          <w:p w14:paraId="71B6C04A" w14:textId="02C575B4" w:rsidR="00DD1FA1" w:rsidRPr="004D3B45" w:rsidRDefault="004D3B45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304" w:type="dxa"/>
            <w:vAlign w:val="center"/>
          </w:tcPr>
          <w:p w14:paraId="55666D8E" w14:textId="77777777" w:rsidR="0098695C" w:rsidRPr="004044F9" w:rsidRDefault="0098695C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0AFBDA50" w14:textId="5585CFDA" w:rsidR="00DD1FA1" w:rsidRPr="002234AE" w:rsidRDefault="0098695C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7AF2D340" w14:textId="4567C1A3" w:rsidR="00DD1FA1" w:rsidRPr="002234AE" w:rsidRDefault="0098695C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509F3430" w14:textId="1F1B45AB" w:rsidR="00DD1FA1" w:rsidRPr="002234AE" w:rsidRDefault="00452722" w:rsidP="002234AE">
            <w:pPr>
              <w:rPr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navede i objasni</w:t>
            </w:r>
            <w:r w:rsidRPr="0095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društveno-historijske okolnosti koje su utjecale na pojavu književnosti Bošnjaka na orijentalnim jezicima</w:t>
            </w:r>
          </w:p>
        </w:tc>
        <w:tc>
          <w:tcPr>
            <w:tcW w:w="1984" w:type="dxa"/>
          </w:tcPr>
          <w:p w14:paraId="06A1EBAF" w14:textId="3D3582E3" w:rsidR="00DD1FA1" w:rsidRPr="002234AE" w:rsidRDefault="00005164" w:rsidP="00005164">
            <w:pPr>
              <w:spacing w:after="0" w:line="240" w:lineRule="auto"/>
              <w:rPr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unutarpredmetna</w:t>
            </w:r>
          </w:p>
        </w:tc>
        <w:tc>
          <w:tcPr>
            <w:tcW w:w="1984" w:type="dxa"/>
          </w:tcPr>
          <w:p w14:paraId="0CDB4EAD" w14:textId="5093C2DB" w:rsidR="00DD1FA1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DD1FA1" w:rsidRPr="002234AE" w14:paraId="2D7DA6A0" w14:textId="77777777" w:rsidTr="004A3B91">
        <w:trPr>
          <w:jc w:val="center"/>
        </w:trPr>
        <w:tc>
          <w:tcPr>
            <w:tcW w:w="1413" w:type="dxa"/>
            <w:vAlign w:val="center"/>
          </w:tcPr>
          <w:p w14:paraId="2805D6F4" w14:textId="00AA5061" w:rsidR="00DD1FA1" w:rsidRPr="0098695C" w:rsidRDefault="00DC46EF" w:rsidP="002234AE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Književnost na orijentalnim jezicima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23B" w14:textId="61EE8ACD" w:rsidR="00DD1FA1" w:rsidRPr="004D3B45" w:rsidRDefault="00B231CC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2410" w:type="dxa"/>
            <w:vAlign w:val="center"/>
          </w:tcPr>
          <w:p w14:paraId="340C0EC4" w14:textId="47405382" w:rsidR="00DD1FA1" w:rsidRPr="004D3B45" w:rsidRDefault="00563D5A" w:rsidP="00563D5A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563D5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Jusuf  Livnjak (izbor)</w:t>
            </w:r>
          </w:p>
        </w:tc>
        <w:tc>
          <w:tcPr>
            <w:tcW w:w="1276" w:type="dxa"/>
            <w:vAlign w:val="center"/>
          </w:tcPr>
          <w:p w14:paraId="4D9F4AEC" w14:textId="7E37619A" w:rsidR="00DD1FA1" w:rsidRPr="004D3B45" w:rsidRDefault="004D3B45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304" w:type="dxa"/>
            <w:vAlign w:val="center"/>
          </w:tcPr>
          <w:p w14:paraId="0983D449" w14:textId="77777777" w:rsidR="0098695C" w:rsidRPr="004044F9" w:rsidRDefault="0098695C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730A28C8" w14:textId="2173B230" w:rsidR="00DD1FA1" w:rsidRPr="002234AE" w:rsidRDefault="0098695C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67CB73D2" w14:textId="387C61A8" w:rsidR="00DD1FA1" w:rsidRPr="002234AE" w:rsidRDefault="0098695C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0327202D" w14:textId="744C85A3" w:rsidR="00DD1FA1" w:rsidRPr="002234AE" w:rsidRDefault="00452722" w:rsidP="002234AE">
            <w:pPr>
              <w:rPr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navede i objasni</w:t>
            </w:r>
            <w:r w:rsidRPr="0095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društveno-historijske okolnosti koje su utjecale na pojavu književnosti Bošnjaka na orijentalnim jezicima</w:t>
            </w:r>
          </w:p>
        </w:tc>
        <w:tc>
          <w:tcPr>
            <w:tcW w:w="1984" w:type="dxa"/>
          </w:tcPr>
          <w:p w14:paraId="0F0A0C82" w14:textId="393BD912" w:rsidR="00DD1FA1" w:rsidRPr="00005164" w:rsidRDefault="00005164" w:rsidP="000051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unutarpredmetna</w:t>
            </w:r>
          </w:p>
        </w:tc>
        <w:tc>
          <w:tcPr>
            <w:tcW w:w="1984" w:type="dxa"/>
          </w:tcPr>
          <w:p w14:paraId="0F8E8683" w14:textId="4FA71CEE" w:rsidR="00DD1FA1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DD1FA1" w:rsidRPr="002234AE" w14:paraId="77EB001A" w14:textId="77777777" w:rsidTr="004A3B91">
        <w:trPr>
          <w:jc w:val="center"/>
        </w:trPr>
        <w:tc>
          <w:tcPr>
            <w:tcW w:w="1413" w:type="dxa"/>
            <w:vAlign w:val="center"/>
          </w:tcPr>
          <w:p w14:paraId="486E0232" w14:textId="6F063973" w:rsidR="00DD1FA1" w:rsidRPr="00452722" w:rsidRDefault="00DC46EF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lastRenderedPageBreak/>
              <w:t>Književnost na orijentalnim jezicima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93D" w14:textId="6C377F85" w:rsidR="00DD1FA1" w:rsidRPr="004D3B45" w:rsidRDefault="00B231CC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2410" w:type="dxa"/>
            <w:vAlign w:val="center"/>
          </w:tcPr>
          <w:p w14:paraId="090A312C" w14:textId="7F93EA54" w:rsidR="00DD1FA1" w:rsidRPr="004D3B45" w:rsidRDefault="00563D5A" w:rsidP="002234A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Izražajno kazivanje stihova divanske poezije po izboru učenika</w:t>
            </w:r>
          </w:p>
        </w:tc>
        <w:tc>
          <w:tcPr>
            <w:tcW w:w="1276" w:type="dxa"/>
            <w:vAlign w:val="center"/>
          </w:tcPr>
          <w:p w14:paraId="670D0773" w14:textId="2BCCBFE0" w:rsidR="00DD1FA1" w:rsidRPr="004D3B45" w:rsidRDefault="004D3B45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</w:t>
            </w:r>
          </w:p>
        </w:tc>
        <w:tc>
          <w:tcPr>
            <w:tcW w:w="1304" w:type="dxa"/>
            <w:vAlign w:val="center"/>
          </w:tcPr>
          <w:p w14:paraId="79E3B5E5" w14:textId="35652500" w:rsidR="00DD1FA1" w:rsidRPr="002234AE" w:rsidRDefault="0098695C" w:rsidP="002234AE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2FC5FA58" w14:textId="54C61962" w:rsidR="00DD1FA1" w:rsidRPr="002234AE" w:rsidRDefault="0098695C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5921C807" w14:textId="7B467E44" w:rsidR="00DD1FA1" w:rsidRPr="002234AE" w:rsidRDefault="00452722" w:rsidP="002234AE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</w:rPr>
              <w:t>oblikuje svoj govor prema situaciji i prim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4044F9">
              <w:rPr>
                <w:rFonts w:ascii="Times New Roman" w:hAnsi="Times New Roman" w:cs="Times New Roman"/>
                <w:sz w:val="20"/>
                <w:szCs w:val="20"/>
              </w:rPr>
              <w:t>eni književnojezičku normu</w:t>
            </w:r>
          </w:p>
        </w:tc>
        <w:tc>
          <w:tcPr>
            <w:tcW w:w="1984" w:type="dxa"/>
          </w:tcPr>
          <w:p w14:paraId="19CCFCBE" w14:textId="77777777" w:rsidR="00005164" w:rsidRPr="004044F9" w:rsidRDefault="00005164" w:rsidP="00005164">
            <w:pPr>
              <w:rPr>
                <w:rFonts w:ascii="Times New Roman" w:hAnsi="Times New Roman" w:cs="Times New Roman"/>
                <w:sz w:val="20"/>
                <w:szCs w:val="20"/>
                <w:lang w:val="sr-Cyrl-ME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t>unutarpredmetna,</w:t>
            </w:r>
          </w:p>
          <w:p w14:paraId="00038804" w14:textId="6808D2DF" w:rsidR="00DD1FA1" w:rsidRPr="002234AE" w:rsidRDefault="00005164" w:rsidP="00005164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srpski kao nematernji</w:t>
            </w:r>
          </w:p>
        </w:tc>
        <w:tc>
          <w:tcPr>
            <w:tcW w:w="1984" w:type="dxa"/>
          </w:tcPr>
          <w:p w14:paraId="2285C245" w14:textId="590DBA57" w:rsidR="00DD1FA1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DD1FA1" w:rsidRPr="002234AE" w14:paraId="193670AA" w14:textId="77777777" w:rsidTr="004A3B91">
        <w:trPr>
          <w:jc w:val="center"/>
        </w:trPr>
        <w:tc>
          <w:tcPr>
            <w:tcW w:w="1413" w:type="dxa"/>
            <w:vAlign w:val="center"/>
          </w:tcPr>
          <w:p w14:paraId="0D6FD07C" w14:textId="38CA1E5E" w:rsidR="00DD1FA1" w:rsidRPr="0098695C" w:rsidRDefault="00DC46EF" w:rsidP="002234AE">
            <w:pPr>
              <w:rPr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Književnost na orijentalnim jezicima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E304" w14:textId="2CC2BA01" w:rsidR="00DD1FA1" w:rsidRPr="004D3B45" w:rsidRDefault="00B231CC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10.</w:t>
            </w:r>
          </w:p>
        </w:tc>
        <w:tc>
          <w:tcPr>
            <w:tcW w:w="2410" w:type="dxa"/>
            <w:vAlign w:val="center"/>
          </w:tcPr>
          <w:p w14:paraId="651ACC3E" w14:textId="481D5C57" w:rsidR="00DD1FA1" w:rsidRPr="004D3B45" w:rsidRDefault="00563D5A" w:rsidP="002234A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Osobenosti divanske književnosti</w:t>
            </w:r>
          </w:p>
        </w:tc>
        <w:tc>
          <w:tcPr>
            <w:tcW w:w="1276" w:type="dxa"/>
            <w:vAlign w:val="center"/>
          </w:tcPr>
          <w:p w14:paraId="501A64C7" w14:textId="745CEBBE" w:rsidR="00DD1FA1" w:rsidRPr="004D3B45" w:rsidRDefault="004D3B45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UG</w:t>
            </w:r>
          </w:p>
        </w:tc>
        <w:tc>
          <w:tcPr>
            <w:tcW w:w="1304" w:type="dxa"/>
            <w:vAlign w:val="center"/>
          </w:tcPr>
          <w:p w14:paraId="6E87A1B8" w14:textId="77777777" w:rsidR="0098695C" w:rsidRPr="004044F9" w:rsidRDefault="0098695C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1F99029B" w14:textId="6453F838" w:rsidR="00DD1FA1" w:rsidRPr="002234AE" w:rsidRDefault="0098695C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4C05C5C1" w14:textId="4EC8B452" w:rsidR="00DD1FA1" w:rsidRPr="002234AE" w:rsidRDefault="0098695C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148067F7" w14:textId="69ACBE35" w:rsidR="00DD1FA1" w:rsidRPr="00452722" w:rsidRDefault="00452722" w:rsidP="002234AE">
            <w:pPr>
              <w:rPr>
                <w:sz w:val="20"/>
                <w:szCs w:val="20"/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usporedi i primjerima ilustruje književne odlike djela koja pripadaju književnosti Bošnjaka na orijentalnim jezicima</w:t>
            </w:r>
          </w:p>
        </w:tc>
        <w:tc>
          <w:tcPr>
            <w:tcW w:w="1984" w:type="dxa"/>
          </w:tcPr>
          <w:p w14:paraId="1D2122F5" w14:textId="092A5495" w:rsidR="00DD1FA1" w:rsidRPr="002234AE" w:rsidRDefault="00005164" w:rsidP="002234AE">
            <w:pPr>
              <w:rPr>
                <w:lang w:val="sr-Cyrl-CS"/>
              </w:rPr>
            </w:pP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Pr="004044F9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unutarpredmetna</w:t>
            </w:r>
          </w:p>
        </w:tc>
        <w:tc>
          <w:tcPr>
            <w:tcW w:w="1984" w:type="dxa"/>
          </w:tcPr>
          <w:p w14:paraId="1B46DBA3" w14:textId="7EB27A50" w:rsidR="00DD1FA1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452722" w:rsidRPr="002234AE" w14:paraId="7E7A571E" w14:textId="77777777" w:rsidTr="004A3B91">
        <w:trPr>
          <w:jc w:val="center"/>
        </w:trPr>
        <w:tc>
          <w:tcPr>
            <w:tcW w:w="1413" w:type="dxa"/>
            <w:vAlign w:val="center"/>
          </w:tcPr>
          <w:p w14:paraId="588CF8A8" w14:textId="51688207" w:rsidR="00452722" w:rsidRPr="004A3B91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Pravopis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923" w14:textId="76FEFCE2" w:rsidR="00452722" w:rsidRPr="004D3B45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11.</w:t>
            </w:r>
          </w:p>
        </w:tc>
        <w:tc>
          <w:tcPr>
            <w:tcW w:w="2410" w:type="dxa"/>
            <w:vAlign w:val="center"/>
          </w:tcPr>
          <w:p w14:paraId="4032F0F7" w14:textId="6F747AE2" w:rsidR="00452722" w:rsidRPr="004D3B45" w:rsidRDefault="00452722" w:rsidP="002234A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Pisanje skraćenica</w:t>
            </w:r>
          </w:p>
        </w:tc>
        <w:tc>
          <w:tcPr>
            <w:tcW w:w="1276" w:type="dxa"/>
            <w:vAlign w:val="center"/>
          </w:tcPr>
          <w:p w14:paraId="7D5317FB" w14:textId="68E9C4EC" w:rsidR="00452722" w:rsidRPr="004D3B45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</w:t>
            </w:r>
          </w:p>
        </w:tc>
        <w:tc>
          <w:tcPr>
            <w:tcW w:w="1304" w:type="dxa"/>
            <w:vAlign w:val="center"/>
          </w:tcPr>
          <w:p w14:paraId="0466573C" w14:textId="77777777" w:rsidR="00452722" w:rsidRPr="004044F9" w:rsidRDefault="00452722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77CBF9BB" w14:textId="652D58EF" w:rsidR="00452722" w:rsidRPr="002234AE" w:rsidRDefault="00452722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67387D62" w14:textId="04BA80F7" w:rsidR="00452722" w:rsidRPr="002234AE" w:rsidRDefault="00452722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7D2EFB94" w14:textId="1D3F0B4D" w:rsidR="00452722" w:rsidRPr="00452722" w:rsidRDefault="00452722" w:rsidP="002234AE">
            <w:pPr>
              <w:rPr>
                <w:sz w:val="20"/>
                <w:szCs w:val="20"/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primijeni pravopisna rješenja u vezi sa pisanjem skraćenica</w:t>
            </w:r>
          </w:p>
        </w:tc>
        <w:tc>
          <w:tcPr>
            <w:tcW w:w="1984" w:type="dxa"/>
          </w:tcPr>
          <w:p w14:paraId="0687EE05" w14:textId="77777777" w:rsidR="004A3B91" w:rsidRPr="004044F9" w:rsidRDefault="004A3B91" w:rsidP="004A3B91">
            <w:pPr>
              <w:rPr>
                <w:rFonts w:ascii="Times New Roman" w:hAnsi="Times New Roman" w:cs="Times New Roman"/>
                <w:sz w:val="20"/>
                <w:szCs w:val="20"/>
                <w:lang w:val="sr-Cyrl-ME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t>unutarpredmetna,</w:t>
            </w:r>
          </w:p>
          <w:p w14:paraId="0E765AF3" w14:textId="27C2F356" w:rsidR="00452722" w:rsidRPr="002234AE" w:rsidRDefault="004A3B91" w:rsidP="004A3B91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srpski kao nematernji</w:t>
            </w:r>
          </w:p>
        </w:tc>
        <w:tc>
          <w:tcPr>
            <w:tcW w:w="1984" w:type="dxa"/>
          </w:tcPr>
          <w:p w14:paraId="6D8BCB41" w14:textId="200B3FAF" w:rsidR="00452722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452722" w:rsidRPr="002234AE" w14:paraId="6B5CBFDF" w14:textId="77777777" w:rsidTr="004A3B91">
        <w:trPr>
          <w:jc w:val="center"/>
        </w:trPr>
        <w:tc>
          <w:tcPr>
            <w:tcW w:w="1413" w:type="dxa"/>
            <w:vAlign w:val="center"/>
          </w:tcPr>
          <w:p w14:paraId="366D05F2" w14:textId="006A8811" w:rsidR="00452722" w:rsidRPr="004A3B91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Kultura izražavanja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C0F" w14:textId="42798B01" w:rsidR="00452722" w:rsidRPr="004D3B45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12.</w:t>
            </w:r>
          </w:p>
        </w:tc>
        <w:tc>
          <w:tcPr>
            <w:tcW w:w="2410" w:type="dxa"/>
            <w:vAlign w:val="center"/>
          </w:tcPr>
          <w:p w14:paraId="3931B871" w14:textId="62B2F3DF" w:rsidR="00452722" w:rsidRPr="004D3B45" w:rsidRDefault="00452722" w:rsidP="002234A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Izrada druge školske pismene zadaće</w:t>
            </w:r>
          </w:p>
        </w:tc>
        <w:tc>
          <w:tcPr>
            <w:tcW w:w="1276" w:type="dxa"/>
            <w:vAlign w:val="center"/>
          </w:tcPr>
          <w:p w14:paraId="437D9B58" w14:textId="557AAE23" w:rsidR="00452722" w:rsidRPr="004D3B45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pis.zad.</w:t>
            </w:r>
          </w:p>
        </w:tc>
        <w:tc>
          <w:tcPr>
            <w:tcW w:w="1304" w:type="dxa"/>
            <w:vAlign w:val="center"/>
          </w:tcPr>
          <w:p w14:paraId="44BD6612" w14:textId="04493530" w:rsidR="00452722" w:rsidRPr="002234AE" w:rsidRDefault="00452722" w:rsidP="002234AE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310197FB" w14:textId="15CD31B9" w:rsidR="00452722" w:rsidRPr="002234AE" w:rsidRDefault="00005164" w:rsidP="002234AE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</w:rPr>
              <w:t>samostalni</w:t>
            </w:r>
            <w:r w:rsidRPr="004044F9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4044F9">
              <w:rPr>
                <w:rFonts w:ascii="Times New Roman" w:hAnsi="Times New Roman" w:cs="Times New Roman"/>
                <w:sz w:val="20"/>
                <w:szCs w:val="20"/>
              </w:rPr>
              <w:t xml:space="preserve">pismeni radovi </w:t>
            </w:r>
            <w:r w:rsidRPr="004044F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učenika</w:t>
            </w:r>
          </w:p>
        </w:tc>
        <w:tc>
          <w:tcPr>
            <w:tcW w:w="1956" w:type="dxa"/>
            <w:vAlign w:val="center"/>
          </w:tcPr>
          <w:p w14:paraId="2530510D" w14:textId="63FF05B1" w:rsidR="00452722" w:rsidRPr="002234AE" w:rsidRDefault="00452722" w:rsidP="002234AE">
            <w:pPr>
              <w:rPr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sastavi složeniji tekst, koristeći se</w:t>
            </w:r>
            <w:r w:rsidRPr="00A05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opisom i pripovijedanjem</w:t>
            </w:r>
          </w:p>
        </w:tc>
        <w:tc>
          <w:tcPr>
            <w:tcW w:w="1984" w:type="dxa"/>
          </w:tcPr>
          <w:p w14:paraId="485EB097" w14:textId="77777777" w:rsidR="004A3B91" w:rsidRPr="004044F9" w:rsidRDefault="004A3B91" w:rsidP="004A3B91">
            <w:pPr>
              <w:rPr>
                <w:rFonts w:ascii="Times New Roman" w:hAnsi="Times New Roman" w:cs="Times New Roman"/>
                <w:sz w:val="20"/>
                <w:szCs w:val="20"/>
                <w:lang w:val="sr-Cyrl-ME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t>unutarpredmetna,</w:t>
            </w:r>
          </w:p>
          <w:p w14:paraId="49A22388" w14:textId="73A963A6" w:rsidR="00452722" w:rsidRPr="002234AE" w:rsidRDefault="004A3B91" w:rsidP="004A3B91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srpski kao nematernji</w:t>
            </w:r>
          </w:p>
        </w:tc>
        <w:tc>
          <w:tcPr>
            <w:tcW w:w="1984" w:type="dxa"/>
          </w:tcPr>
          <w:p w14:paraId="6C3A0101" w14:textId="6A96D059" w:rsidR="00452722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452722" w:rsidRPr="002234AE" w14:paraId="76F5FCAD" w14:textId="77777777" w:rsidTr="004A3B91">
        <w:trPr>
          <w:jc w:val="center"/>
        </w:trPr>
        <w:tc>
          <w:tcPr>
            <w:tcW w:w="1413" w:type="dxa"/>
            <w:vAlign w:val="center"/>
          </w:tcPr>
          <w:p w14:paraId="6039C6A5" w14:textId="2993544D" w:rsidR="00452722" w:rsidRPr="004A3B91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Kultura izražavanja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2DE" w14:textId="4081301C" w:rsidR="00452722" w:rsidRPr="004D3B45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13.</w:t>
            </w:r>
          </w:p>
        </w:tc>
        <w:tc>
          <w:tcPr>
            <w:tcW w:w="2410" w:type="dxa"/>
            <w:vAlign w:val="center"/>
          </w:tcPr>
          <w:p w14:paraId="7CBD09D7" w14:textId="710788AC" w:rsidR="00452722" w:rsidRPr="004D3B45" w:rsidRDefault="00452722" w:rsidP="002234A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Izrada druge školske pismene zadaće</w:t>
            </w:r>
          </w:p>
        </w:tc>
        <w:tc>
          <w:tcPr>
            <w:tcW w:w="1276" w:type="dxa"/>
            <w:vAlign w:val="center"/>
          </w:tcPr>
          <w:p w14:paraId="7B2F69F9" w14:textId="25C5083A" w:rsidR="00452722" w:rsidRPr="004D3B45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pis.zad.</w:t>
            </w:r>
          </w:p>
        </w:tc>
        <w:tc>
          <w:tcPr>
            <w:tcW w:w="1304" w:type="dxa"/>
            <w:vAlign w:val="center"/>
          </w:tcPr>
          <w:p w14:paraId="650172CF" w14:textId="078A3128" w:rsidR="00452722" w:rsidRPr="002234AE" w:rsidRDefault="00452722" w:rsidP="002234AE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039E6B0F" w14:textId="4EBBCDA6" w:rsidR="00452722" w:rsidRPr="002234AE" w:rsidRDefault="00005164" w:rsidP="002234AE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</w:rPr>
              <w:t>samostalni</w:t>
            </w:r>
            <w:r w:rsidRPr="004044F9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4044F9">
              <w:rPr>
                <w:rFonts w:ascii="Times New Roman" w:hAnsi="Times New Roman" w:cs="Times New Roman"/>
                <w:sz w:val="20"/>
                <w:szCs w:val="20"/>
              </w:rPr>
              <w:t xml:space="preserve">pismeni radovi </w:t>
            </w:r>
            <w:r w:rsidRPr="004044F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učenika</w:t>
            </w:r>
          </w:p>
        </w:tc>
        <w:tc>
          <w:tcPr>
            <w:tcW w:w="1956" w:type="dxa"/>
            <w:vAlign w:val="center"/>
          </w:tcPr>
          <w:p w14:paraId="6F7DDB97" w14:textId="498A3689" w:rsidR="00452722" w:rsidRPr="00452722" w:rsidRDefault="00452722" w:rsidP="002234AE">
            <w:pPr>
              <w:rPr>
                <w:sz w:val="20"/>
                <w:szCs w:val="20"/>
                <w:lang w:val="sr-Cyrl-CS"/>
              </w:rPr>
            </w:pPr>
            <w:r w:rsidRPr="00452722">
              <w:rPr>
                <w:rFonts w:ascii="Times New Roman" w:hAnsi="Times New Roman" w:cs="Times New Roman"/>
                <w:sz w:val="20"/>
                <w:szCs w:val="20"/>
              </w:rPr>
              <w:t>sastavi složeniji tekst, koristeći se opisom i pripovijedanjem</w:t>
            </w:r>
          </w:p>
        </w:tc>
        <w:tc>
          <w:tcPr>
            <w:tcW w:w="1984" w:type="dxa"/>
          </w:tcPr>
          <w:p w14:paraId="0E4FF793" w14:textId="77777777" w:rsidR="004A3B91" w:rsidRPr="004044F9" w:rsidRDefault="004A3B91" w:rsidP="004A3B91">
            <w:pPr>
              <w:rPr>
                <w:rFonts w:ascii="Times New Roman" w:hAnsi="Times New Roman" w:cs="Times New Roman"/>
                <w:sz w:val="20"/>
                <w:szCs w:val="20"/>
                <w:lang w:val="sr-Cyrl-ME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t>unutarpredmetna,</w:t>
            </w:r>
          </w:p>
          <w:p w14:paraId="4A5E1216" w14:textId="2CD975BB" w:rsidR="00452722" w:rsidRPr="002234AE" w:rsidRDefault="004A3B91" w:rsidP="004A3B91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srpski kao nematernji</w:t>
            </w:r>
          </w:p>
        </w:tc>
        <w:tc>
          <w:tcPr>
            <w:tcW w:w="1984" w:type="dxa"/>
          </w:tcPr>
          <w:p w14:paraId="15E8B4EE" w14:textId="36C3D3E1" w:rsidR="00452722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452722" w:rsidRPr="002234AE" w14:paraId="402DBEBB" w14:textId="77777777" w:rsidTr="004A3B91">
        <w:trPr>
          <w:jc w:val="center"/>
        </w:trPr>
        <w:tc>
          <w:tcPr>
            <w:tcW w:w="1413" w:type="dxa"/>
            <w:vAlign w:val="center"/>
          </w:tcPr>
          <w:p w14:paraId="55EB608C" w14:textId="41FA45D1" w:rsidR="00452722" w:rsidRPr="004A3B91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Leksikologija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C3AF" w14:textId="10BF4C1C" w:rsidR="00452722" w:rsidRPr="004D3B45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14.</w:t>
            </w:r>
          </w:p>
        </w:tc>
        <w:tc>
          <w:tcPr>
            <w:tcW w:w="2410" w:type="dxa"/>
            <w:vAlign w:val="center"/>
          </w:tcPr>
          <w:p w14:paraId="59D6EED5" w14:textId="4E374B1C" w:rsidR="00452722" w:rsidRPr="004D3B45" w:rsidRDefault="00452722" w:rsidP="002234A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D3B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Leksikologija i leksikografija (vrste rječnika)</w:t>
            </w:r>
          </w:p>
        </w:tc>
        <w:tc>
          <w:tcPr>
            <w:tcW w:w="1276" w:type="dxa"/>
            <w:vAlign w:val="center"/>
          </w:tcPr>
          <w:p w14:paraId="25954E8D" w14:textId="1339850F" w:rsidR="00452722" w:rsidRPr="004D3B45" w:rsidRDefault="00452722" w:rsidP="002234A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D3B4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304" w:type="dxa"/>
            <w:vAlign w:val="center"/>
          </w:tcPr>
          <w:p w14:paraId="17B9B540" w14:textId="77777777" w:rsidR="00452722" w:rsidRPr="004044F9" w:rsidRDefault="00452722" w:rsidP="0098695C">
            <w:pPr>
              <w:pStyle w:val="NoSpacing"/>
              <w:jc w:val="center"/>
              <w:rPr>
                <w:lang w:val="sr-Cyrl-RS"/>
              </w:rPr>
            </w:pPr>
            <w:r w:rsidRPr="004044F9">
              <w:rPr>
                <w:lang w:val="sr-Cyrl-RS"/>
              </w:rPr>
              <w:t>frontalni</w:t>
            </w:r>
          </w:p>
          <w:p w14:paraId="6BF343A6" w14:textId="4A6B055B" w:rsidR="00452722" w:rsidRPr="002234AE" w:rsidRDefault="00452722" w:rsidP="0098695C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6E771BA2" w14:textId="01F228AD" w:rsidR="00452722" w:rsidRPr="002234AE" w:rsidRDefault="00452722" w:rsidP="002234AE">
            <w:pPr>
              <w:rPr>
                <w:lang w:val="sr-Cyrl-CS"/>
              </w:rPr>
            </w:pPr>
            <w:r w:rsidRPr="004044F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  <w:r w:rsidRPr="004044F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1956" w:type="dxa"/>
            <w:vAlign w:val="center"/>
          </w:tcPr>
          <w:p w14:paraId="6A6BF815" w14:textId="77777777" w:rsidR="00452722" w:rsidRPr="002234AE" w:rsidRDefault="00452722" w:rsidP="002234AE">
            <w:pPr>
              <w:rPr>
                <w:lang w:val="sr-Cyrl-CS"/>
              </w:rPr>
            </w:pPr>
          </w:p>
        </w:tc>
        <w:tc>
          <w:tcPr>
            <w:tcW w:w="1984" w:type="dxa"/>
          </w:tcPr>
          <w:p w14:paraId="404511CC" w14:textId="77777777" w:rsidR="004A3B91" w:rsidRPr="004044F9" w:rsidRDefault="004A3B91" w:rsidP="004A3B91">
            <w:pPr>
              <w:rPr>
                <w:rFonts w:ascii="Times New Roman" w:hAnsi="Times New Roman" w:cs="Times New Roman"/>
                <w:sz w:val="20"/>
                <w:szCs w:val="20"/>
                <w:lang w:val="sr-Cyrl-ME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t>unutarpredmetna,</w:t>
            </w:r>
          </w:p>
          <w:p w14:paraId="4B191C90" w14:textId="34C896DA" w:rsidR="00452722" w:rsidRPr="002234AE" w:rsidRDefault="004A3B91" w:rsidP="004A3B91">
            <w:pPr>
              <w:rPr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srpski kao nematernji</w:t>
            </w:r>
          </w:p>
        </w:tc>
        <w:tc>
          <w:tcPr>
            <w:tcW w:w="1984" w:type="dxa"/>
          </w:tcPr>
          <w:p w14:paraId="1D699F79" w14:textId="11A427A6" w:rsidR="00452722" w:rsidRPr="002234AE" w:rsidRDefault="004A3B91" w:rsidP="002234AE">
            <w:pPr>
              <w:rPr>
                <w:lang w:val="sr-Cyrl-CS"/>
              </w:rPr>
            </w:pPr>
            <w:r w:rsidRPr="004A3B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</w:tbl>
    <w:p w14:paraId="3E2BD29C" w14:textId="77777777" w:rsidR="003B313C" w:rsidRDefault="003B313C"/>
    <w:sectPr w:rsidR="003B313C" w:rsidSect="002234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3C"/>
    <w:rsid w:val="00005164"/>
    <w:rsid w:val="001245C4"/>
    <w:rsid w:val="001C7EF3"/>
    <w:rsid w:val="002234AE"/>
    <w:rsid w:val="003B313C"/>
    <w:rsid w:val="00452722"/>
    <w:rsid w:val="004A3B91"/>
    <w:rsid w:val="004D3B45"/>
    <w:rsid w:val="00563D5A"/>
    <w:rsid w:val="006F5AE4"/>
    <w:rsid w:val="008D648D"/>
    <w:rsid w:val="0098695C"/>
    <w:rsid w:val="00B231CC"/>
    <w:rsid w:val="00BF6FF1"/>
    <w:rsid w:val="00DC46EF"/>
    <w:rsid w:val="00D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9F79"/>
  <w15:chartTrackingRefBased/>
  <w15:docId w15:val="{F466B701-1ECF-4362-8B08-69E0BC33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95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PC</cp:lastModifiedBy>
  <cp:revision>10</cp:revision>
  <dcterms:created xsi:type="dcterms:W3CDTF">2020-10-02T12:06:00Z</dcterms:created>
  <dcterms:modified xsi:type="dcterms:W3CDTF">2020-11-29T09:43:00Z</dcterms:modified>
</cp:coreProperties>
</file>